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86C" w:rsidRDefault="000B586C" w:rsidP="000B586C">
      <w:pPr>
        <w:spacing w:after="0"/>
        <w:rPr>
          <w:lang w:val="uk-UA"/>
        </w:rPr>
      </w:pPr>
      <w:r>
        <w:rPr>
          <w:lang w:val="uk-UA"/>
        </w:rPr>
        <w:tab/>
        <w:t xml:space="preserve">Керівникам загальноосвітніх навчальних закладів, </w:t>
      </w:r>
    </w:p>
    <w:p w:rsidR="00E51930" w:rsidRDefault="000B586C" w:rsidP="000B586C">
      <w:pPr>
        <w:spacing w:after="0"/>
        <w:rPr>
          <w:lang w:val="uk-UA"/>
        </w:rPr>
      </w:pPr>
      <w:r>
        <w:rPr>
          <w:lang w:val="uk-UA"/>
        </w:rPr>
        <w:t xml:space="preserve">                             учителям, учням та батькам.</w:t>
      </w:r>
    </w:p>
    <w:p w:rsidR="000B586C" w:rsidRDefault="000B586C" w:rsidP="000B586C">
      <w:pPr>
        <w:spacing w:after="0"/>
        <w:rPr>
          <w:lang w:val="uk-UA"/>
        </w:rPr>
      </w:pPr>
    </w:p>
    <w:p w:rsidR="000B586C" w:rsidRDefault="000B586C" w:rsidP="000B586C">
      <w:pPr>
        <w:spacing w:after="0"/>
        <w:rPr>
          <w:lang w:val="uk-UA"/>
        </w:rPr>
      </w:pPr>
      <w:r>
        <w:rPr>
          <w:lang w:val="uk-UA"/>
        </w:rPr>
        <w:tab/>
        <w:t xml:space="preserve">Доводимо до вашого відома запрошення кафедри технології  неорганічних речовин та екології Державного вищого навчального закладу «Український державний </w:t>
      </w:r>
      <w:proofErr w:type="spellStart"/>
      <w:r>
        <w:rPr>
          <w:lang w:val="uk-UA"/>
        </w:rPr>
        <w:t>хіміко</w:t>
      </w:r>
      <w:proofErr w:type="spellEnd"/>
      <w:r>
        <w:rPr>
          <w:lang w:val="uk-UA"/>
        </w:rPr>
        <w:t xml:space="preserve"> – технологічний університет» щодо публікації наукових і творчих досягнень у періодичному виданні (додається).</w:t>
      </w:r>
    </w:p>
    <w:p w:rsidR="000B586C" w:rsidRDefault="000B586C" w:rsidP="000B586C">
      <w:pPr>
        <w:spacing w:after="0"/>
        <w:rPr>
          <w:lang w:val="uk-UA"/>
        </w:rPr>
      </w:pPr>
    </w:p>
    <w:p w:rsidR="000B586C" w:rsidRDefault="000B586C" w:rsidP="000B586C">
      <w:pPr>
        <w:spacing w:after="0"/>
        <w:rPr>
          <w:lang w:val="uk-UA"/>
        </w:rPr>
      </w:pPr>
    </w:p>
    <w:p w:rsidR="000B586C" w:rsidRDefault="000B586C" w:rsidP="000B586C">
      <w:pPr>
        <w:spacing w:after="0"/>
        <w:rPr>
          <w:lang w:val="uk-UA"/>
        </w:rPr>
      </w:pPr>
      <w:r>
        <w:rPr>
          <w:lang w:val="uk-UA"/>
        </w:rPr>
        <w:t xml:space="preserve">Методист </w:t>
      </w:r>
      <w:proofErr w:type="spellStart"/>
      <w:r>
        <w:rPr>
          <w:lang w:val="uk-UA"/>
        </w:rPr>
        <w:t>Хижня</w:t>
      </w:r>
      <w:proofErr w:type="spellEnd"/>
      <w:r>
        <w:rPr>
          <w:lang w:val="uk-UA"/>
        </w:rPr>
        <w:t xml:space="preserve"> І.М.</w:t>
      </w:r>
    </w:p>
    <w:p w:rsidR="008C16CE" w:rsidRDefault="008C16CE" w:rsidP="000B586C">
      <w:pPr>
        <w:spacing w:after="0"/>
        <w:rPr>
          <w:lang w:val="uk-UA"/>
        </w:rPr>
      </w:pPr>
    </w:p>
    <w:p w:rsidR="008C16CE" w:rsidRDefault="008C16CE" w:rsidP="000B586C">
      <w:pPr>
        <w:spacing w:after="0"/>
        <w:rPr>
          <w:lang w:val="uk-UA"/>
        </w:rPr>
      </w:pPr>
    </w:p>
    <w:tbl>
      <w:tblPr>
        <w:tblW w:w="0" w:type="auto"/>
        <w:jc w:val="center"/>
        <w:tblLook w:val="04A0"/>
      </w:tblPr>
      <w:tblGrid>
        <w:gridCol w:w="1933"/>
        <w:gridCol w:w="5267"/>
        <w:gridCol w:w="2371"/>
      </w:tblGrid>
      <w:tr w:rsidR="008C16CE" w:rsidRPr="002845E2" w:rsidTr="003B35C1">
        <w:trPr>
          <w:jc w:val="center"/>
        </w:trPr>
        <w:tc>
          <w:tcPr>
            <w:tcW w:w="1969" w:type="dxa"/>
          </w:tcPr>
          <w:p w:rsidR="008C16CE" w:rsidRDefault="008C16CE" w:rsidP="003B35C1">
            <w:pPr>
              <w:pStyle w:val="a3"/>
              <w:widowControl w:val="0"/>
              <w:suppressAutoHyphens/>
              <w:contextualSpacing/>
              <w:jc w:val="center"/>
              <w:rPr>
                <w:rFonts w:eastAsia="Times New Roman"/>
                <w:b/>
                <w:color w:val="0070C0"/>
                <w:sz w:val="40"/>
                <w:szCs w:val="40"/>
                <w:shd w:val="clear" w:color="auto" w:fill="FDFDFD"/>
                <w:lang w:val="uk-UA"/>
              </w:rPr>
            </w:pPr>
          </w:p>
          <w:p w:rsidR="008C16CE" w:rsidRDefault="008C16CE" w:rsidP="003B35C1">
            <w:pPr>
              <w:pStyle w:val="a3"/>
              <w:widowControl w:val="0"/>
              <w:suppressAutoHyphens/>
              <w:contextualSpacing/>
              <w:jc w:val="center"/>
              <w:rPr>
                <w:b/>
                <w:i/>
                <w:color w:val="0070C0"/>
                <w:sz w:val="40"/>
                <w:szCs w:val="40"/>
                <w:lang w:val="uk-UA"/>
              </w:rPr>
            </w:pPr>
            <w:proofErr w:type="spellStart"/>
            <w:r w:rsidRPr="00714409">
              <w:rPr>
                <w:b/>
                <w:i/>
                <w:color w:val="0070C0"/>
                <w:sz w:val="40"/>
                <w:szCs w:val="40"/>
                <w:lang w:val="uk-UA"/>
              </w:rPr>
              <w:t>SeKum</w:t>
            </w:r>
            <w:proofErr w:type="spellEnd"/>
          </w:p>
          <w:p w:rsidR="008C16CE" w:rsidRPr="00714409" w:rsidRDefault="008C16CE" w:rsidP="003B35C1">
            <w:pPr>
              <w:pStyle w:val="a3"/>
              <w:widowControl w:val="0"/>
              <w:suppressAutoHyphens/>
              <w:contextualSpacing/>
              <w:jc w:val="center"/>
              <w:rPr>
                <w:rFonts w:eastAsia="Times New Roman"/>
                <w:b/>
                <w:color w:val="0070C0"/>
                <w:sz w:val="40"/>
                <w:szCs w:val="40"/>
                <w:shd w:val="clear" w:color="auto" w:fill="FDFDFD"/>
                <w:lang w:val="uk-UA"/>
              </w:rPr>
            </w:pPr>
            <w:proofErr w:type="spellStart"/>
            <w:r w:rsidRPr="00714409">
              <w:rPr>
                <w:b/>
                <w:i/>
                <w:color w:val="0070C0"/>
                <w:sz w:val="40"/>
                <w:szCs w:val="40"/>
                <w:lang w:val="uk-UA"/>
              </w:rPr>
              <w:t>Software</w:t>
            </w:r>
            <w:proofErr w:type="spellEnd"/>
          </w:p>
        </w:tc>
        <w:tc>
          <w:tcPr>
            <w:tcW w:w="5685" w:type="dxa"/>
          </w:tcPr>
          <w:p w:rsidR="008C16CE" w:rsidRPr="00CC354C" w:rsidRDefault="008C16CE" w:rsidP="003B35C1">
            <w:pPr>
              <w:pStyle w:val="a3"/>
              <w:widowControl w:val="0"/>
              <w:suppressAutoHyphens/>
              <w:contextualSpacing/>
              <w:jc w:val="center"/>
              <w:rPr>
                <w:i/>
                <w:color w:val="222222"/>
                <w:lang w:val="uk-UA"/>
              </w:rPr>
            </w:pPr>
            <w:r w:rsidRPr="00CC354C">
              <w:rPr>
                <w:rFonts w:eastAsia="Times New Roman"/>
                <w:i/>
                <w:szCs w:val="28"/>
                <w:shd w:val="clear" w:color="auto" w:fill="FDFDFD"/>
                <w:lang w:val="uk-UA"/>
              </w:rPr>
              <w:t xml:space="preserve">Компанія </w:t>
            </w:r>
            <w:proofErr w:type="spellStart"/>
            <w:r w:rsidRPr="00CC354C">
              <w:rPr>
                <w:rFonts w:eastAsia="Times New Roman"/>
                <w:i/>
                <w:szCs w:val="28"/>
                <w:shd w:val="clear" w:color="auto" w:fill="FDFDFD"/>
                <w:lang w:val="en-US"/>
              </w:rPr>
              <w:t>SeKum</w:t>
            </w:r>
            <w:proofErr w:type="spellEnd"/>
            <w:r w:rsidRPr="00CC354C">
              <w:rPr>
                <w:rFonts w:eastAsia="Times New Roman"/>
                <w:i/>
                <w:szCs w:val="28"/>
                <w:shd w:val="clear" w:color="auto" w:fill="FDFDFD"/>
                <w:lang w:val="uk-UA"/>
              </w:rPr>
              <w:t xml:space="preserve"> </w:t>
            </w:r>
            <w:proofErr w:type="spellStart"/>
            <w:r w:rsidRPr="00CC354C">
              <w:rPr>
                <w:i/>
                <w:color w:val="222222"/>
                <w:lang w:val="uk-UA"/>
              </w:rPr>
              <w:t>Software</w:t>
            </w:r>
            <w:proofErr w:type="spellEnd"/>
          </w:p>
          <w:p w:rsidR="008C16CE" w:rsidRPr="00CC354C" w:rsidRDefault="008C16CE" w:rsidP="003B35C1">
            <w:pPr>
              <w:pStyle w:val="a3"/>
              <w:widowControl w:val="0"/>
              <w:suppressAutoHyphens/>
              <w:contextualSpacing/>
              <w:jc w:val="center"/>
              <w:rPr>
                <w:i/>
                <w:color w:val="222222"/>
                <w:lang w:val="uk-UA"/>
              </w:rPr>
            </w:pPr>
            <w:r w:rsidRPr="00CC354C">
              <w:rPr>
                <w:i/>
                <w:color w:val="222222"/>
                <w:lang w:val="uk-UA"/>
              </w:rPr>
              <w:t xml:space="preserve">Кафедра технології неорганічних речовин та екології Державного вищого навчального закладу «Український державний хіміко-технологічний університет» </w:t>
            </w:r>
          </w:p>
          <w:p w:rsidR="008C16CE" w:rsidRPr="0040162D" w:rsidRDefault="008C16CE" w:rsidP="003B35C1">
            <w:pPr>
              <w:pStyle w:val="a3"/>
              <w:widowControl w:val="0"/>
              <w:suppressAutoHyphens/>
              <w:contextualSpacing/>
              <w:jc w:val="center"/>
              <w:rPr>
                <w:rFonts w:eastAsia="Times New Roman"/>
                <w:b/>
                <w:szCs w:val="28"/>
                <w:shd w:val="clear" w:color="auto" w:fill="FDFDFD"/>
                <w:lang w:val="uk-UA"/>
              </w:rPr>
            </w:pPr>
            <w:r w:rsidRPr="00CC354C">
              <w:rPr>
                <w:i/>
                <w:color w:val="222222"/>
                <w:lang w:val="uk-UA"/>
              </w:rPr>
              <w:t>(м. Дніпропетровськ)</w:t>
            </w:r>
          </w:p>
        </w:tc>
        <w:tc>
          <w:tcPr>
            <w:tcW w:w="2375" w:type="dxa"/>
          </w:tcPr>
          <w:p w:rsidR="008C16CE" w:rsidRPr="002845E2" w:rsidRDefault="008C16CE" w:rsidP="003B35C1">
            <w:pPr>
              <w:pStyle w:val="a3"/>
              <w:widowControl w:val="0"/>
              <w:suppressAutoHyphens/>
              <w:contextualSpacing/>
              <w:jc w:val="center"/>
              <w:rPr>
                <w:rFonts w:eastAsia="Times New Roman"/>
                <w:b/>
                <w:szCs w:val="28"/>
                <w:shd w:val="clear" w:color="auto" w:fill="FDFDFD"/>
                <w:lang w:val="uk-UA"/>
              </w:rPr>
            </w:pPr>
            <w:r>
              <w:rPr>
                <w:rFonts w:eastAsia="Times New Roman"/>
                <w:noProof/>
                <w:lang w:eastAsia="ru-RU"/>
              </w:rPr>
              <w:drawing>
                <wp:inline distT="0" distB="0" distL="0" distR="0">
                  <wp:extent cx="1323975" cy="1295400"/>
                  <wp:effectExtent l="19050" t="0" r="9525" b="0"/>
                  <wp:docPr id="1" name="Рисунок 1" descr="Ukrainian-State-University-of-Chemical-Technology-Dnepropetrov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krainian-State-University-of-Chemical-Technology-Dnepropetrovsk"/>
                          <pic:cNvPicPr>
                            <a:picLocks noChangeAspect="1" noChangeArrowheads="1"/>
                          </pic:cNvPicPr>
                        </pic:nvPicPr>
                        <pic:blipFill>
                          <a:blip r:embed="rId4" cstate="print"/>
                          <a:srcRect/>
                          <a:stretch>
                            <a:fillRect/>
                          </a:stretch>
                        </pic:blipFill>
                        <pic:spPr bwMode="auto">
                          <a:xfrm>
                            <a:off x="0" y="0"/>
                            <a:ext cx="1323975" cy="1295400"/>
                          </a:xfrm>
                          <a:prstGeom prst="rect">
                            <a:avLst/>
                          </a:prstGeom>
                          <a:noFill/>
                          <a:ln w="9525">
                            <a:noFill/>
                            <a:miter lim="800000"/>
                            <a:headEnd/>
                            <a:tailEnd/>
                          </a:ln>
                        </pic:spPr>
                      </pic:pic>
                    </a:graphicData>
                  </a:graphic>
                </wp:inline>
              </w:drawing>
            </w:r>
          </w:p>
        </w:tc>
      </w:tr>
    </w:tbl>
    <w:p w:rsidR="008C16CE" w:rsidRDefault="008C16CE" w:rsidP="008C16CE">
      <w:pPr>
        <w:rPr>
          <w:lang w:val="uk-UA"/>
        </w:rPr>
      </w:pPr>
    </w:p>
    <w:p w:rsidR="008C16CE" w:rsidRPr="000B2259" w:rsidRDefault="008C16CE" w:rsidP="008C16CE">
      <w:pPr>
        <w:jc w:val="center"/>
        <w:rPr>
          <w:b/>
          <w:lang w:val="uk-UA"/>
        </w:rPr>
      </w:pPr>
      <w:r w:rsidRPr="000B2259">
        <w:rPr>
          <w:b/>
          <w:lang w:val="uk-UA"/>
        </w:rPr>
        <w:t>Шановні колеги!!!</w:t>
      </w:r>
    </w:p>
    <w:p w:rsidR="008C16CE" w:rsidRDefault="008C16CE" w:rsidP="008C16CE">
      <w:pPr>
        <w:jc w:val="center"/>
        <w:rPr>
          <w:lang w:val="uk-UA"/>
        </w:rPr>
      </w:pPr>
      <w:r>
        <w:rPr>
          <w:lang w:val="uk-UA"/>
        </w:rPr>
        <w:t>Запрошуємо вас зі своїми учнями опублікувати наукові і творчі досягнення у періодичному виданні (виходить 1 раз на рік)</w:t>
      </w:r>
    </w:p>
    <w:p w:rsidR="008C16CE" w:rsidRPr="00D64687" w:rsidRDefault="008C16CE" w:rsidP="008C16CE">
      <w:pPr>
        <w:jc w:val="center"/>
        <w:rPr>
          <w:color w:val="000000"/>
          <w:lang w:val="uk-UA"/>
        </w:rPr>
      </w:pPr>
      <w:r w:rsidRPr="00D64687">
        <w:rPr>
          <w:color w:val="000000"/>
          <w:lang w:val="uk-UA"/>
        </w:rPr>
        <w:t>Збірник наукових і творчих досягнень школярів «Крок у науку»</w:t>
      </w:r>
    </w:p>
    <w:p w:rsidR="008C16CE" w:rsidRDefault="008C16CE" w:rsidP="008C16CE">
      <w:pPr>
        <w:jc w:val="center"/>
        <w:rPr>
          <w:lang w:val="uk-UA"/>
        </w:rPr>
      </w:pPr>
    </w:p>
    <w:p w:rsidR="008C16CE" w:rsidRDefault="008C16CE" w:rsidP="008C16CE">
      <w:pPr>
        <w:ind w:firstLine="567"/>
        <w:jc w:val="both"/>
        <w:rPr>
          <w:color w:val="222222"/>
          <w:shd w:val="clear" w:color="auto" w:fill="FDFDFD"/>
          <w:lang w:val="uk-UA"/>
        </w:rPr>
      </w:pPr>
      <w:r w:rsidRPr="00886F3D">
        <w:rPr>
          <w:color w:val="222222"/>
          <w:shd w:val="clear" w:color="auto" w:fill="FDFDFD"/>
          <w:lang w:val="uk-UA"/>
        </w:rPr>
        <w:t>Мет</w:t>
      </w:r>
      <w:r>
        <w:rPr>
          <w:color w:val="222222"/>
          <w:shd w:val="clear" w:color="auto" w:fill="FDFDFD"/>
          <w:lang w:val="uk-UA"/>
        </w:rPr>
        <w:t>ою</w:t>
      </w:r>
      <w:r w:rsidRPr="00886F3D">
        <w:rPr>
          <w:color w:val="222222"/>
          <w:shd w:val="clear" w:color="auto" w:fill="FDFDFD"/>
          <w:lang w:val="uk-UA"/>
        </w:rPr>
        <w:t xml:space="preserve"> </w:t>
      </w:r>
      <w:r>
        <w:rPr>
          <w:color w:val="222222"/>
          <w:shd w:val="clear" w:color="auto" w:fill="FDFDFD"/>
          <w:lang w:val="uk-UA"/>
        </w:rPr>
        <w:t xml:space="preserve">створення збірника є – </w:t>
      </w:r>
      <w:r w:rsidRPr="00886F3D">
        <w:rPr>
          <w:color w:val="222222"/>
          <w:shd w:val="clear" w:color="auto" w:fill="FDFDFD"/>
          <w:lang w:val="uk-UA"/>
        </w:rPr>
        <w:t xml:space="preserve">публікація та апробація </w:t>
      </w:r>
      <w:r>
        <w:rPr>
          <w:color w:val="222222"/>
          <w:shd w:val="clear" w:color="auto" w:fill="FDFDFD"/>
          <w:lang w:val="uk-UA"/>
        </w:rPr>
        <w:t xml:space="preserve">перших </w:t>
      </w:r>
      <w:r w:rsidRPr="00886F3D">
        <w:rPr>
          <w:color w:val="222222"/>
          <w:shd w:val="clear" w:color="auto" w:fill="FDFDFD"/>
          <w:lang w:val="uk-UA"/>
        </w:rPr>
        <w:t xml:space="preserve">результатів наукових </w:t>
      </w:r>
      <w:r>
        <w:rPr>
          <w:color w:val="222222"/>
          <w:shd w:val="clear" w:color="auto" w:fill="FDFDFD"/>
          <w:lang w:val="uk-UA"/>
        </w:rPr>
        <w:t>і творчих досягнень школярів у різних напрямах</w:t>
      </w:r>
      <w:r w:rsidRPr="00886F3D">
        <w:rPr>
          <w:color w:val="222222"/>
          <w:shd w:val="clear" w:color="auto" w:fill="FDFDFD"/>
          <w:lang w:val="uk-UA"/>
        </w:rPr>
        <w:t xml:space="preserve">, обмін результатами і </w:t>
      </w:r>
      <w:r>
        <w:rPr>
          <w:color w:val="222222"/>
          <w:shd w:val="clear" w:color="auto" w:fill="FDFDFD"/>
          <w:lang w:val="uk-UA"/>
        </w:rPr>
        <w:t>досвідом та пошуку колег для подальшої співпраці.</w:t>
      </w:r>
    </w:p>
    <w:p w:rsidR="008C16CE" w:rsidRDefault="008C16CE" w:rsidP="008C16CE">
      <w:pPr>
        <w:ind w:firstLine="567"/>
        <w:jc w:val="both"/>
        <w:rPr>
          <w:color w:val="222222"/>
          <w:shd w:val="clear" w:color="auto" w:fill="FDFDFD"/>
          <w:lang w:val="uk-UA"/>
        </w:rPr>
      </w:pPr>
      <w:r>
        <w:rPr>
          <w:color w:val="222222"/>
          <w:shd w:val="clear" w:color="auto" w:fill="FDFDFD"/>
          <w:lang w:val="uk-UA"/>
        </w:rPr>
        <w:t>Переважно приймаються роботи учнів 8–11 класів.</w:t>
      </w:r>
    </w:p>
    <w:p w:rsidR="008C16CE" w:rsidRDefault="008C16CE" w:rsidP="008C16CE">
      <w:pPr>
        <w:ind w:firstLine="567"/>
        <w:jc w:val="both"/>
        <w:rPr>
          <w:color w:val="222222"/>
          <w:lang w:val="uk-UA"/>
        </w:rPr>
      </w:pPr>
      <w:r>
        <w:rPr>
          <w:color w:val="222222"/>
          <w:shd w:val="clear" w:color="auto" w:fill="FDFDFD"/>
          <w:lang w:val="uk-UA"/>
        </w:rPr>
        <w:t xml:space="preserve">Після набору статей буде виданий збірник у електронному вигляді (сформований спеціальними програмами наданими компанією </w:t>
      </w:r>
      <w:proofErr w:type="spellStart"/>
      <w:r w:rsidRPr="00D76A66">
        <w:rPr>
          <w:rFonts w:eastAsia="Times New Roman"/>
          <w:shd w:val="clear" w:color="auto" w:fill="FDFDFD"/>
          <w:lang w:val="en-US"/>
        </w:rPr>
        <w:t>SeKum</w:t>
      </w:r>
      <w:proofErr w:type="spellEnd"/>
      <w:r w:rsidRPr="00D76A66">
        <w:rPr>
          <w:rFonts w:eastAsia="Times New Roman"/>
          <w:shd w:val="clear" w:color="auto" w:fill="FDFDFD"/>
          <w:lang w:val="uk-UA"/>
        </w:rPr>
        <w:t xml:space="preserve"> </w:t>
      </w:r>
      <w:proofErr w:type="spellStart"/>
      <w:r w:rsidRPr="00D76A66">
        <w:rPr>
          <w:color w:val="222222"/>
          <w:lang w:val="uk-UA"/>
        </w:rPr>
        <w:t>Software</w:t>
      </w:r>
      <w:proofErr w:type="spellEnd"/>
      <w:r>
        <w:rPr>
          <w:color w:val="222222"/>
          <w:lang w:val="uk-UA"/>
        </w:rPr>
        <w:t xml:space="preserve">) та друкований з присвоєнням Міжнародного стандартного номеру книги </w:t>
      </w:r>
      <w:r>
        <w:rPr>
          <w:color w:val="222222"/>
          <w:lang w:val="en-US"/>
        </w:rPr>
        <w:t>ISBN</w:t>
      </w:r>
      <w:r>
        <w:rPr>
          <w:color w:val="222222"/>
          <w:lang w:val="uk-UA"/>
        </w:rPr>
        <w:t xml:space="preserve"> та кодів УДК і ББК.</w:t>
      </w:r>
    </w:p>
    <w:p w:rsidR="008C16CE" w:rsidRDefault="008C16CE" w:rsidP="008C16CE">
      <w:pPr>
        <w:ind w:firstLine="567"/>
        <w:jc w:val="both"/>
        <w:rPr>
          <w:color w:val="222222"/>
          <w:lang w:val="uk-UA"/>
        </w:rPr>
      </w:pPr>
      <w:r>
        <w:rPr>
          <w:color w:val="222222"/>
          <w:lang w:val="uk-UA"/>
        </w:rPr>
        <w:t xml:space="preserve">Також всі матеріали будуть доступні на сайті </w:t>
      </w:r>
      <w:hyperlink r:id="rId5" w:history="1">
        <w:r w:rsidRPr="00921144">
          <w:rPr>
            <w:rStyle w:val="a5"/>
            <w:shd w:val="clear" w:color="auto" w:fill="FDFDFD"/>
            <w:lang w:val="uk-UA"/>
          </w:rPr>
          <w:t>www.</w:t>
        </w:r>
        <w:r w:rsidRPr="00921144">
          <w:rPr>
            <w:rStyle w:val="a5"/>
            <w:shd w:val="clear" w:color="auto" w:fill="FDFDFD"/>
            <w:lang w:val="en-US"/>
          </w:rPr>
          <w:t>globalnauka</w:t>
        </w:r>
        <w:r w:rsidRPr="006F09FA">
          <w:rPr>
            <w:rStyle w:val="a5"/>
            <w:shd w:val="clear" w:color="auto" w:fill="FDFDFD"/>
          </w:rPr>
          <w:t>.</w:t>
        </w:r>
        <w:r w:rsidRPr="00921144">
          <w:rPr>
            <w:rStyle w:val="a5"/>
            <w:shd w:val="clear" w:color="auto" w:fill="FDFDFD"/>
            <w:lang w:val="en-US"/>
          </w:rPr>
          <w:t>com</w:t>
        </w:r>
      </w:hyperlink>
      <w:r>
        <w:rPr>
          <w:color w:val="222222"/>
          <w:shd w:val="clear" w:color="auto" w:fill="FDFDFD"/>
          <w:lang w:val="uk-UA"/>
        </w:rPr>
        <w:t xml:space="preserve"> </w:t>
      </w:r>
      <w:r>
        <w:rPr>
          <w:color w:val="222222"/>
          <w:lang w:val="uk-UA"/>
        </w:rPr>
        <w:t>для перегляду усіма бажаючими з можливістю обговорення та пошуку нових контактів для співпраці.</w:t>
      </w:r>
    </w:p>
    <w:p w:rsidR="008C16CE" w:rsidRPr="00F30D33" w:rsidRDefault="008C16CE" w:rsidP="008C16CE">
      <w:pPr>
        <w:ind w:firstLine="567"/>
        <w:jc w:val="both"/>
        <w:rPr>
          <w:color w:val="222222"/>
          <w:shd w:val="clear" w:color="auto" w:fill="FDFDFD"/>
          <w:lang w:val="uk-UA"/>
        </w:rPr>
      </w:pPr>
      <w:r>
        <w:rPr>
          <w:color w:val="222222"/>
          <w:lang w:val="uk-UA"/>
        </w:rPr>
        <w:lastRenderedPageBreak/>
        <w:t>На цьому ж сайті, починаючи з 25 травня, можна буде ознайомитись з матеріалами студентської Всеукраїнської конференції з міжнародною участю «Наукова Україна».</w:t>
      </w:r>
    </w:p>
    <w:p w:rsidR="008C16CE" w:rsidRDefault="008C16CE" w:rsidP="008C16CE">
      <w:pPr>
        <w:jc w:val="center"/>
        <w:rPr>
          <w:b/>
          <w:color w:val="222222"/>
          <w:shd w:val="clear" w:color="auto" w:fill="FDFDFD"/>
          <w:lang w:val="uk-UA"/>
        </w:rPr>
      </w:pPr>
    </w:p>
    <w:p w:rsidR="008C16CE" w:rsidRPr="00886F3D" w:rsidRDefault="008C16CE" w:rsidP="008C16CE">
      <w:pPr>
        <w:jc w:val="center"/>
        <w:rPr>
          <w:b/>
          <w:color w:val="222222"/>
          <w:shd w:val="clear" w:color="auto" w:fill="FDFDFD"/>
          <w:lang w:val="uk-UA"/>
        </w:rPr>
      </w:pPr>
      <w:r>
        <w:rPr>
          <w:b/>
          <w:color w:val="222222"/>
          <w:shd w:val="clear" w:color="auto" w:fill="FDFDFD"/>
          <w:lang w:val="uk-UA"/>
        </w:rPr>
        <w:t>Основні напрямки</w:t>
      </w:r>
      <w:r w:rsidRPr="00886F3D">
        <w:rPr>
          <w:b/>
          <w:color w:val="222222"/>
          <w:shd w:val="clear" w:color="auto" w:fill="FDFDFD"/>
          <w:lang w:val="uk-UA"/>
        </w:rPr>
        <w:t>:</w:t>
      </w:r>
    </w:p>
    <w:p w:rsidR="008C16CE" w:rsidRDefault="008C16CE" w:rsidP="008C16CE">
      <w:pPr>
        <w:ind w:firstLine="567"/>
        <w:jc w:val="both"/>
        <w:rPr>
          <w:color w:val="222222"/>
          <w:shd w:val="clear" w:color="auto" w:fill="FDFDFD"/>
          <w:lang w:val="uk-UA"/>
        </w:rPr>
      </w:pPr>
      <w:r>
        <w:rPr>
          <w:color w:val="222222"/>
          <w:shd w:val="clear" w:color="auto" w:fill="FDFDFD"/>
          <w:lang w:val="uk-UA"/>
        </w:rPr>
        <w:t>У збірнику можуть бути опубліковані результати дослідницької роботи з хімії, екології, біології, фізики та ін. Особливим розділом збірника є «Література», що демонструє творчі досягнення юних письменників та поетів.</w:t>
      </w:r>
    </w:p>
    <w:p w:rsidR="008C16CE" w:rsidRPr="00886F3D" w:rsidRDefault="008C16CE" w:rsidP="008C16CE">
      <w:pPr>
        <w:jc w:val="center"/>
        <w:rPr>
          <w:color w:val="222222"/>
          <w:shd w:val="clear" w:color="auto" w:fill="FDFDFD"/>
          <w:lang w:val="uk-UA"/>
        </w:rPr>
      </w:pPr>
      <w:r w:rsidRPr="00886F3D">
        <w:rPr>
          <w:color w:val="222222"/>
          <w:shd w:val="clear" w:color="auto" w:fill="FDFDFD"/>
          <w:lang w:val="uk-UA"/>
        </w:rPr>
        <w:t xml:space="preserve">Мова </w:t>
      </w:r>
      <w:r>
        <w:rPr>
          <w:color w:val="222222"/>
          <w:shd w:val="clear" w:color="auto" w:fill="FDFDFD"/>
          <w:lang w:val="uk-UA"/>
        </w:rPr>
        <w:t>публікації: українська або</w:t>
      </w:r>
      <w:r w:rsidRPr="00886F3D">
        <w:rPr>
          <w:color w:val="222222"/>
          <w:shd w:val="clear" w:color="auto" w:fill="FDFDFD"/>
          <w:lang w:val="uk-UA"/>
        </w:rPr>
        <w:t xml:space="preserve"> російська</w:t>
      </w:r>
      <w:r>
        <w:rPr>
          <w:color w:val="222222"/>
          <w:shd w:val="clear" w:color="auto" w:fill="FDFDFD"/>
          <w:lang w:val="uk-UA"/>
        </w:rPr>
        <w:t>.</w:t>
      </w:r>
    </w:p>
    <w:p w:rsidR="008C16CE" w:rsidRPr="00886F3D" w:rsidRDefault="008C16CE" w:rsidP="008C16CE">
      <w:pPr>
        <w:rPr>
          <w:color w:val="222222"/>
          <w:shd w:val="clear" w:color="auto" w:fill="FDFDFD"/>
          <w:lang w:val="uk-UA"/>
        </w:rPr>
      </w:pPr>
    </w:p>
    <w:p w:rsidR="008C16CE" w:rsidRDefault="008C16CE" w:rsidP="008C16CE">
      <w:pPr>
        <w:jc w:val="center"/>
        <w:rPr>
          <w:b/>
          <w:color w:val="222222"/>
          <w:shd w:val="clear" w:color="auto" w:fill="FDFDFD"/>
          <w:lang w:val="uk-UA"/>
        </w:rPr>
      </w:pPr>
      <w:r>
        <w:rPr>
          <w:b/>
          <w:color w:val="222222"/>
          <w:shd w:val="clear" w:color="auto" w:fill="FDFDFD"/>
          <w:lang w:val="uk-UA"/>
        </w:rPr>
        <w:t>Організація:</w:t>
      </w:r>
    </w:p>
    <w:p w:rsidR="008C16CE" w:rsidRDefault="008C16CE" w:rsidP="008C16CE">
      <w:pPr>
        <w:ind w:firstLine="567"/>
        <w:jc w:val="both"/>
        <w:rPr>
          <w:color w:val="222222"/>
          <w:lang w:val="uk-UA"/>
        </w:rPr>
      </w:pPr>
      <w:r w:rsidRPr="00737F46">
        <w:rPr>
          <w:color w:val="222222"/>
          <w:shd w:val="clear" w:color="auto" w:fill="FDFDFD"/>
          <w:lang w:val="uk-UA"/>
        </w:rPr>
        <w:t xml:space="preserve">Формування </w:t>
      </w:r>
      <w:r>
        <w:rPr>
          <w:color w:val="222222"/>
          <w:shd w:val="clear" w:color="auto" w:fill="FDFDFD"/>
          <w:lang w:val="uk-UA"/>
        </w:rPr>
        <w:t xml:space="preserve">електронного збірника: Компанія </w:t>
      </w:r>
      <w:proofErr w:type="spellStart"/>
      <w:r w:rsidRPr="00D76A66">
        <w:rPr>
          <w:rFonts w:eastAsia="Times New Roman"/>
          <w:shd w:val="clear" w:color="auto" w:fill="FDFDFD"/>
          <w:lang w:val="en-US"/>
        </w:rPr>
        <w:t>SeKum</w:t>
      </w:r>
      <w:proofErr w:type="spellEnd"/>
      <w:r w:rsidRPr="00D76A66">
        <w:rPr>
          <w:rFonts w:eastAsia="Times New Roman"/>
          <w:shd w:val="clear" w:color="auto" w:fill="FDFDFD"/>
          <w:lang w:val="uk-UA"/>
        </w:rPr>
        <w:t xml:space="preserve"> </w:t>
      </w:r>
      <w:proofErr w:type="spellStart"/>
      <w:r w:rsidRPr="00D76A66">
        <w:rPr>
          <w:color w:val="222222"/>
          <w:lang w:val="uk-UA"/>
        </w:rPr>
        <w:t>Software</w:t>
      </w:r>
      <w:proofErr w:type="spellEnd"/>
      <w:r>
        <w:rPr>
          <w:color w:val="222222"/>
          <w:lang w:val="uk-UA"/>
        </w:rPr>
        <w:t>, що займається розробкою програмних комплексів для створення електронних наукових і учбових матеріалів.</w:t>
      </w:r>
    </w:p>
    <w:p w:rsidR="008C16CE" w:rsidRDefault="008C16CE" w:rsidP="008C16CE">
      <w:pPr>
        <w:ind w:firstLine="567"/>
        <w:jc w:val="both"/>
        <w:rPr>
          <w:color w:val="222222"/>
          <w:shd w:val="clear" w:color="auto" w:fill="FDFDFD"/>
          <w:lang w:val="uk-UA"/>
        </w:rPr>
      </w:pPr>
      <w:r>
        <w:rPr>
          <w:color w:val="222222"/>
          <w:shd w:val="clear" w:color="auto" w:fill="FDFDFD"/>
          <w:lang w:val="uk-UA"/>
        </w:rPr>
        <w:t>Редакція: збірник видається під редакцією:</w:t>
      </w:r>
    </w:p>
    <w:p w:rsidR="008C16CE" w:rsidRDefault="008C16CE" w:rsidP="008C16CE">
      <w:pPr>
        <w:ind w:firstLine="567"/>
        <w:jc w:val="both"/>
        <w:rPr>
          <w:color w:val="222222"/>
          <w:shd w:val="clear" w:color="auto" w:fill="FDFDFD"/>
          <w:lang w:val="uk-UA"/>
        </w:rPr>
      </w:pPr>
      <w:r>
        <w:rPr>
          <w:color w:val="222222"/>
          <w:shd w:val="clear" w:color="auto" w:fill="FDFDFD"/>
          <w:lang w:val="uk-UA"/>
        </w:rPr>
        <w:t>– доктора технічних наук, професора, завідувача кафедри технології неорганічних речовин та екології, ректор</w:t>
      </w:r>
      <w:r w:rsidRPr="00737F46">
        <w:rPr>
          <w:color w:val="222222"/>
          <w:shd w:val="clear" w:color="auto" w:fill="FDFDFD"/>
          <w:lang w:val="uk-UA"/>
        </w:rPr>
        <w:t xml:space="preserve"> </w:t>
      </w:r>
      <w:r>
        <w:rPr>
          <w:color w:val="222222"/>
          <w:shd w:val="clear" w:color="auto" w:fill="FDFDFD"/>
          <w:lang w:val="uk-UA"/>
        </w:rPr>
        <w:t xml:space="preserve">ДВНЗ УГХТУ </w:t>
      </w:r>
      <w:proofErr w:type="spellStart"/>
      <w:r>
        <w:rPr>
          <w:color w:val="222222"/>
          <w:shd w:val="clear" w:color="auto" w:fill="FDFDFD"/>
          <w:lang w:val="uk-UA"/>
        </w:rPr>
        <w:t>Півоварова</w:t>
      </w:r>
      <w:proofErr w:type="spellEnd"/>
      <w:r>
        <w:rPr>
          <w:color w:val="222222"/>
          <w:shd w:val="clear" w:color="auto" w:fill="FDFDFD"/>
          <w:lang w:val="uk-UA"/>
        </w:rPr>
        <w:t xml:space="preserve"> Олександра Андрійовича;</w:t>
      </w:r>
    </w:p>
    <w:p w:rsidR="008C16CE" w:rsidRDefault="008C16CE" w:rsidP="008C16CE">
      <w:pPr>
        <w:ind w:firstLine="567"/>
        <w:jc w:val="both"/>
        <w:rPr>
          <w:color w:val="222222"/>
          <w:shd w:val="clear" w:color="auto" w:fill="FDFDFD"/>
          <w:lang w:val="uk-UA"/>
        </w:rPr>
      </w:pPr>
      <w:r>
        <w:rPr>
          <w:color w:val="222222"/>
          <w:shd w:val="clear" w:color="auto" w:fill="FDFDFD"/>
          <w:lang w:val="uk-UA"/>
        </w:rPr>
        <w:t>– кандидата технічних наук, доцента кафедри технології неорганічних речовин та екології</w:t>
      </w:r>
      <w:r w:rsidRPr="00737F46">
        <w:rPr>
          <w:color w:val="222222"/>
          <w:shd w:val="clear" w:color="auto" w:fill="FDFDFD"/>
          <w:lang w:val="uk-UA"/>
        </w:rPr>
        <w:t xml:space="preserve"> </w:t>
      </w:r>
      <w:r>
        <w:rPr>
          <w:color w:val="222222"/>
          <w:shd w:val="clear" w:color="auto" w:fill="FDFDFD"/>
          <w:lang w:val="uk-UA"/>
        </w:rPr>
        <w:t>ДВНЗ УГХТУ Василенко Інни Анатоліївни;</w:t>
      </w:r>
    </w:p>
    <w:p w:rsidR="008C16CE" w:rsidRDefault="008C16CE" w:rsidP="008C16CE">
      <w:pPr>
        <w:ind w:firstLine="567"/>
        <w:jc w:val="both"/>
        <w:rPr>
          <w:color w:val="222222"/>
          <w:shd w:val="clear" w:color="auto" w:fill="FDFDFD"/>
          <w:lang w:val="uk-UA"/>
        </w:rPr>
      </w:pPr>
      <w:r>
        <w:rPr>
          <w:color w:val="222222"/>
          <w:shd w:val="clear" w:color="auto" w:fill="FDFDFD"/>
          <w:lang w:val="uk-UA"/>
        </w:rPr>
        <w:t>– кандидата технічних наук, асистента кафедри технології неорганічних речовин та екології</w:t>
      </w:r>
      <w:r w:rsidRPr="00737F46">
        <w:rPr>
          <w:color w:val="222222"/>
          <w:shd w:val="clear" w:color="auto" w:fill="FDFDFD"/>
          <w:lang w:val="uk-UA"/>
        </w:rPr>
        <w:t xml:space="preserve"> </w:t>
      </w:r>
      <w:r>
        <w:rPr>
          <w:color w:val="222222"/>
          <w:shd w:val="clear" w:color="auto" w:fill="FDFDFD"/>
          <w:lang w:val="uk-UA"/>
        </w:rPr>
        <w:t>ДВНЗ УГХТУ Скиби Маргарити Іванівни.</w:t>
      </w:r>
    </w:p>
    <w:p w:rsidR="008C16CE" w:rsidRPr="00737F46" w:rsidRDefault="008C16CE" w:rsidP="008C16CE">
      <w:pPr>
        <w:ind w:firstLine="567"/>
        <w:jc w:val="both"/>
        <w:rPr>
          <w:color w:val="222222"/>
          <w:shd w:val="clear" w:color="auto" w:fill="FDFDFD"/>
          <w:lang w:val="uk-UA"/>
        </w:rPr>
      </w:pPr>
      <w:r>
        <w:rPr>
          <w:color w:val="222222"/>
          <w:shd w:val="clear" w:color="auto" w:fill="FDFDFD"/>
          <w:lang w:val="uk-UA"/>
        </w:rPr>
        <w:t>Рецензування: збірник буде прорецензований провідними науковцями вищих навчальних закладів ДВНЗ УДХТУ (м. Дніпропетровськ), НТУУ КПІ (м. Київ), ДДТУ (м. Дніпродзержинськ).</w:t>
      </w:r>
    </w:p>
    <w:p w:rsidR="008C16CE" w:rsidRPr="00886F3D" w:rsidRDefault="008C16CE" w:rsidP="008C16CE">
      <w:pPr>
        <w:jc w:val="both"/>
        <w:rPr>
          <w:color w:val="222222"/>
          <w:shd w:val="clear" w:color="auto" w:fill="FDFDFD"/>
          <w:lang w:val="uk-UA"/>
        </w:rPr>
      </w:pPr>
    </w:p>
    <w:p w:rsidR="008C16CE" w:rsidRPr="00886F3D" w:rsidRDefault="008C16CE" w:rsidP="008C16CE">
      <w:pPr>
        <w:jc w:val="center"/>
        <w:rPr>
          <w:b/>
          <w:color w:val="222222"/>
          <w:shd w:val="clear" w:color="auto" w:fill="FDFDFD"/>
          <w:lang w:val="uk-UA"/>
        </w:rPr>
      </w:pPr>
      <w:r>
        <w:rPr>
          <w:b/>
          <w:color w:val="222222"/>
          <w:shd w:val="clear" w:color="auto" w:fill="FDFDFD"/>
          <w:lang w:val="uk-UA"/>
        </w:rPr>
        <w:t>Д</w:t>
      </w:r>
      <w:r w:rsidRPr="00886F3D">
        <w:rPr>
          <w:b/>
          <w:color w:val="222222"/>
          <w:shd w:val="clear" w:color="auto" w:fill="FDFDFD"/>
          <w:lang w:val="uk-UA"/>
        </w:rPr>
        <w:t>окументи для публік</w:t>
      </w:r>
      <w:r>
        <w:rPr>
          <w:b/>
          <w:color w:val="222222"/>
          <w:shd w:val="clear" w:color="auto" w:fill="FDFDFD"/>
          <w:lang w:val="uk-UA"/>
        </w:rPr>
        <w:t>ування</w:t>
      </w:r>
      <w:r w:rsidRPr="00886F3D">
        <w:rPr>
          <w:b/>
          <w:color w:val="222222"/>
          <w:shd w:val="clear" w:color="auto" w:fill="FDFDFD"/>
          <w:lang w:val="uk-UA"/>
        </w:rPr>
        <w:t xml:space="preserve"> у збірнику</w:t>
      </w:r>
    </w:p>
    <w:p w:rsidR="008C16CE" w:rsidRPr="00886F3D" w:rsidRDefault="008C16CE" w:rsidP="008C16CE">
      <w:pPr>
        <w:ind w:firstLine="567"/>
        <w:jc w:val="both"/>
        <w:rPr>
          <w:color w:val="222222"/>
          <w:shd w:val="clear" w:color="auto" w:fill="FDFDFD"/>
          <w:lang w:val="uk-UA"/>
        </w:rPr>
      </w:pPr>
      <w:r w:rsidRPr="00886F3D">
        <w:rPr>
          <w:color w:val="222222"/>
          <w:shd w:val="clear" w:color="auto" w:fill="FDFDFD"/>
          <w:lang w:val="uk-UA"/>
        </w:rPr>
        <w:t>Для публік</w:t>
      </w:r>
      <w:r>
        <w:rPr>
          <w:color w:val="222222"/>
          <w:shd w:val="clear" w:color="auto" w:fill="FDFDFD"/>
          <w:lang w:val="uk-UA"/>
        </w:rPr>
        <w:t>ування</w:t>
      </w:r>
      <w:r w:rsidRPr="00886F3D">
        <w:rPr>
          <w:color w:val="222222"/>
          <w:shd w:val="clear" w:color="auto" w:fill="FDFDFD"/>
          <w:lang w:val="uk-UA"/>
        </w:rPr>
        <w:t xml:space="preserve"> у збірнику необхідно на електронну пошту (</w:t>
      </w:r>
      <w:proofErr w:type="spellStart"/>
      <w:r>
        <w:rPr>
          <w:color w:val="000000"/>
          <w:shd w:val="clear" w:color="auto" w:fill="FFFFFF"/>
          <w:lang w:val="en-US"/>
        </w:rPr>
        <w:t>InnaV</w:t>
      </w:r>
      <w:proofErr w:type="spellEnd"/>
      <w:r w:rsidRPr="00CC354C">
        <w:rPr>
          <w:color w:val="000000"/>
          <w:shd w:val="clear" w:color="auto" w:fill="FFFFFF"/>
        </w:rPr>
        <w:t>@</w:t>
      </w:r>
      <w:proofErr w:type="spellStart"/>
      <w:r>
        <w:rPr>
          <w:color w:val="000000"/>
          <w:shd w:val="clear" w:color="auto" w:fill="FFFFFF"/>
          <w:lang w:val="en-US"/>
        </w:rPr>
        <w:t>i</w:t>
      </w:r>
      <w:proofErr w:type="spellEnd"/>
      <w:r w:rsidRPr="00CC354C">
        <w:rPr>
          <w:color w:val="000000"/>
          <w:shd w:val="clear" w:color="auto" w:fill="FFFFFF"/>
        </w:rPr>
        <w:t>.</w:t>
      </w:r>
      <w:proofErr w:type="spellStart"/>
      <w:r>
        <w:rPr>
          <w:color w:val="000000"/>
          <w:shd w:val="clear" w:color="auto" w:fill="FFFFFF"/>
          <w:lang w:val="en-US"/>
        </w:rPr>
        <w:t>ua</w:t>
      </w:r>
      <w:proofErr w:type="spellEnd"/>
      <w:r w:rsidRPr="00886F3D">
        <w:rPr>
          <w:color w:val="222222"/>
          <w:shd w:val="clear" w:color="auto" w:fill="FDFDFD"/>
          <w:lang w:val="uk-UA"/>
        </w:rPr>
        <w:t>) надіслати</w:t>
      </w:r>
      <w:r>
        <w:rPr>
          <w:color w:val="222222"/>
          <w:shd w:val="clear" w:color="auto" w:fill="FDFDFD"/>
          <w:lang w:val="uk-UA"/>
        </w:rPr>
        <w:t xml:space="preserve"> до 1 вересня 2015 р.</w:t>
      </w:r>
      <w:r w:rsidRPr="00886F3D">
        <w:rPr>
          <w:color w:val="222222"/>
          <w:shd w:val="clear" w:color="auto" w:fill="FDFDFD"/>
          <w:lang w:val="uk-UA"/>
        </w:rPr>
        <w:t>:</w:t>
      </w:r>
    </w:p>
    <w:p w:rsidR="008C16CE" w:rsidRPr="00886F3D" w:rsidRDefault="008C16CE" w:rsidP="008C16CE">
      <w:pPr>
        <w:ind w:firstLine="567"/>
        <w:jc w:val="both"/>
        <w:rPr>
          <w:color w:val="222222"/>
          <w:shd w:val="clear" w:color="auto" w:fill="FDFDFD"/>
          <w:lang w:val="uk-UA"/>
        </w:rPr>
      </w:pPr>
      <w:r w:rsidRPr="00886F3D">
        <w:rPr>
          <w:color w:val="222222"/>
          <w:shd w:val="clear" w:color="auto" w:fill="FDFDFD"/>
          <w:lang w:val="uk-UA"/>
        </w:rPr>
        <w:lastRenderedPageBreak/>
        <w:t>–</w:t>
      </w:r>
      <w:r>
        <w:rPr>
          <w:color w:val="222222"/>
          <w:shd w:val="clear" w:color="auto" w:fill="FDFDFD"/>
          <w:lang w:val="uk-UA"/>
        </w:rPr>
        <w:t xml:space="preserve"> заявку на публікування (форма надається)</w:t>
      </w:r>
      <w:r w:rsidRPr="00886F3D">
        <w:rPr>
          <w:color w:val="222222"/>
          <w:shd w:val="clear" w:color="auto" w:fill="FDFDFD"/>
          <w:lang w:val="uk-UA"/>
        </w:rPr>
        <w:t>;</w:t>
      </w:r>
    </w:p>
    <w:p w:rsidR="008C16CE" w:rsidRDefault="008C16CE" w:rsidP="008C16CE">
      <w:pPr>
        <w:ind w:firstLine="567"/>
        <w:jc w:val="both"/>
        <w:rPr>
          <w:color w:val="222222"/>
          <w:shd w:val="clear" w:color="auto" w:fill="FDFDFD"/>
          <w:lang w:val="uk-UA"/>
        </w:rPr>
      </w:pPr>
      <w:r w:rsidRPr="00886F3D">
        <w:rPr>
          <w:color w:val="222222"/>
          <w:shd w:val="clear" w:color="auto" w:fill="FDFDFD"/>
          <w:lang w:val="uk-UA"/>
        </w:rPr>
        <w:t xml:space="preserve">– </w:t>
      </w:r>
      <w:r>
        <w:rPr>
          <w:color w:val="222222"/>
          <w:shd w:val="clear" w:color="auto" w:fill="FDFDFD"/>
          <w:lang w:val="uk-UA"/>
        </w:rPr>
        <w:t>текст статті (вимоги надаються).</w:t>
      </w:r>
    </w:p>
    <w:p w:rsidR="008C16CE" w:rsidRDefault="008C16CE" w:rsidP="008C16CE">
      <w:pPr>
        <w:ind w:firstLine="567"/>
        <w:jc w:val="both"/>
        <w:rPr>
          <w:color w:val="222222"/>
          <w:shd w:val="clear" w:color="auto" w:fill="FDFDFD"/>
          <w:lang w:val="uk-UA"/>
        </w:rPr>
      </w:pPr>
      <w:r>
        <w:rPr>
          <w:color w:val="222222"/>
          <w:shd w:val="clear" w:color="auto" w:fill="FDFDFD"/>
          <w:lang w:val="uk-UA"/>
        </w:rPr>
        <w:t>Публікування і одержання електронного варіанту збірника по електронній пошті – безкоштовне.</w:t>
      </w:r>
    </w:p>
    <w:p w:rsidR="008C16CE" w:rsidRDefault="008C16CE" w:rsidP="008C16CE">
      <w:pPr>
        <w:ind w:firstLine="567"/>
        <w:jc w:val="both"/>
        <w:rPr>
          <w:color w:val="222222"/>
          <w:shd w:val="clear" w:color="auto" w:fill="FDFDFD"/>
          <w:lang w:val="uk-UA"/>
        </w:rPr>
      </w:pPr>
      <w:r>
        <w:rPr>
          <w:color w:val="222222"/>
          <w:shd w:val="clear" w:color="auto" w:fill="FDFDFD"/>
          <w:lang w:val="uk-UA"/>
        </w:rPr>
        <w:t>Придбання друкованого примірника – 100 грн. за примірник (ціна включає витрати на поліграфічні послуги). Реквізити для оплати будуть надані при прийнятті статті до публікування.</w:t>
      </w:r>
    </w:p>
    <w:p w:rsidR="008C16CE" w:rsidRDefault="008C16CE" w:rsidP="008C16CE">
      <w:pPr>
        <w:ind w:firstLine="567"/>
        <w:jc w:val="both"/>
        <w:rPr>
          <w:color w:val="222222"/>
          <w:shd w:val="clear" w:color="auto" w:fill="FDFDFD"/>
          <w:lang w:val="uk-UA"/>
        </w:rPr>
      </w:pPr>
      <w:r>
        <w:rPr>
          <w:color w:val="222222"/>
          <w:shd w:val="clear" w:color="auto" w:fill="FDFDFD"/>
          <w:lang w:val="uk-UA"/>
        </w:rPr>
        <w:t>Замовити можна будь-яку кількість примірників для авторів та для бібліотеки. Вони будуть доставлені за допомогою Нової Пошти.</w:t>
      </w:r>
    </w:p>
    <w:p w:rsidR="008C16CE" w:rsidRPr="00886F3D" w:rsidRDefault="008C16CE" w:rsidP="008C16CE">
      <w:pPr>
        <w:ind w:firstLine="567"/>
        <w:jc w:val="both"/>
        <w:rPr>
          <w:color w:val="222222"/>
          <w:shd w:val="clear" w:color="auto" w:fill="FDFDFD"/>
          <w:lang w:val="uk-UA"/>
        </w:rPr>
      </w:pPr>
      <w:r>
        <w:rPr>
          <w:color w:val="222222"/>
          <w:shd w:val="clear" w:color="auto" w:fill="FDFDFD"/>
          <w:lang w:val="uk-UA"/>
        </w:rPr>
        <w:t>Збірники будуть сформовані та надіслані до 15 грудня 2015 року.</w:t>
      </w:r>
    </w:p>
    <w:p w:rsidR="008C16CE" w:rsidRPr="00886F3D" w:rsidRDefault="008C16CE" w:rsidP="008C16CE">
      <w:pPr>
        <w:rPr>
          <w:color w:val="222222"/>
          <w:lang w:val="uk-UA"/>
        </w:rPr>
      </w:pPr>
    </w:p>
    <w:p w:rsidR="008C16CE" w:rsidRPr="00886F3D" w:rsidRDefault="008C16CE" w:rsidP="008C16CE">
      <w:pPr>
        <w:jc w:val="center"/>
        <w:rPr>
          <w:b/>
          <w:color w:val="222222"/>
          <w:shd w:val="clear" w:color="auto" w:fill="FDFDFD"/>
          <w:lang w:val="uk-UA"/>
        </w:rPr>
      </w:pPr>
      <w:r w:rsidRPr="00886F3D">
        <w:rPr>
          <w:b/>
          <w:color w:val="222222"/>
          <w:shd w:val="clear" w:color="auto" w:fill="FDFDFD"/>
          <w:lang w:val="uk-UA"/>
        </w:rPr>
        <w:t>Форма заявки</w:t>
      </w:r>
      <w:r>
        <w:rPr>
          <w:b/>
          <w:color w:val="222222"/>
          <w:shd w:val="clear" w:color="auto" w:fill="FDFDFD"/>
          <w:lang w:val="uk-UA"/>
        </w:rPr>
        <w:t xml:space="preserve"> (заповнюється для кожного автора окремо):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3973"/>
      </w:tblGrid>
      <w:tr w:rsidR="008C16CE" w:rsidRPr="00886F3D" w:rsidTr="003B35C1">
        <w:trPr>
          <w:trHeight w:val="135"/>
        </w:trPr>
        <w:tc>
          <w:tcPr>
            <w:tcW w:w="5490" w:type="dxa"/>
          </w:tcPr>
          <w:p w:rsidR="008C16CE" w:rsidRPr="00886F3D" w:rsidRDefault="008C16CE" w:rsidP="003B35C1">
            <w:pPr>
              <w:jc w:val="both"/>
              <w:rPr>
                <w:lang w:val="uk-UA"/>
              </w:rPr>
            </w:pPr>
            <w:r w:rsidRPr="00886F3D">
              <w:rPr>
                <w:color w:val="222222"/>
                <w:shd w:val="clear" w:color="auto" w:fill="FDFDFD"/>
                <w:lang w:val="uk-UA"/>
              </w:rPr>
              <w:t xml:space="preserve">Прізвище, ім'я, по батькові </w:t>
            </w:r>
            <w:r>
              <w:rPr>
                <w:color w:val="222222"/>
                <w:shd w:val="clear" w:color="auto" w:fill="FDFDFD"/>
                <w:lang w:val="uk-UA"/>
              </w:rPr>
              <w:t>вчителя (учнів)</w:t>
            </w:r>
          </w:p>
        </w:tc>
        <w:tc>
          <w:tcPr>
            <w:tcW w:w="3973" w:type="dxa"/>
          </w:tcPr>
          <w:p w:rsidR="008C16CE" w:rsidRPr="00886F3D" w:rsidRDefault="008C16CE" w:rsidP="003B35C1">
            <w:pPr>
              <w:jc w:val="both"/>
              <w:rPr>
                <w:lang w:val="uk-UA"/>
              </w:rPr>
            </w:pPr>
          </w:p>
        </w:tc>
      </w:tr>
      <w:tr w:rsidR="008C16CE" w:rsidRPr="00886F3D" w:rsidTr="003B35C1">
        <w:trPr>
          <w:trHeight w:val="135"/>
        </w:trPr>
        <w:tc>
          <w:tcPr>
            <w:tcW w:w="5490" w:type="dxa"/>
          </w:tcPr>
          <w:p w:rsidR="008C16CE" w:rsidRPr="00886F3D" w:rsidRDefault="008C16CE" w:rsidP="003B35C1">
            <w:pPr>
              <w:jc w:val="both"/>
              <w:rPr>
                <w:lang w:val="uk-UA"/>
              </w:rPr>
            </w:pPr>
            <w:r w:rsidRPr="00886F3D">
              <w:rPr>
                <w:color w:val="222222"/>
                <w:shd w:val="clear" w:color="auto" w:fill="FDFDFD"/>
                <w:lang w:val="uk-UA"/>
              </w:rPr>
              <w:t>Місце роботи</w:t>
            </w:r>
            <w:r>
              <w:rPr>
                <w:color w:val="222222"/>
                <w:shd w:val="clear" w:color="auto" w:fill="FDFDFD"/>
                <w:lang w:val="uk-UA"/>
              </w:rPr>
              <w:t xml:space="preserve"> (навчання)</w:t>
            </w:r>
          </w:p>
        </w:tc>
        <w:tc>
          <w:tcPr>
            <w:tcW w:w="3973" w:type="dxa"/>
          </w:tcPr>
          <w:p w:rsidR="008C16CE" w:rsidRPr="00886F3D" w:rsidRDefault="008C16CE" w:rsidP="003B35C1">
            <w:pPr>
              <w:jc w:val="both"/>
              <w:rPr>
                <w:lang w:val="uk-UA"/>
              </w:rPr>
            </w:pPr>
          </w:p>
        </w:tc>
      </w:tr>
      <w:tr w:rsidR="008C16CE" w:rsidRPr="00886F3D" w:rsidTr="003B35C1">
        <w:trPr>
          <w:trHeight w:val="135"/>
        </w:trPr>
        <w:tc>
          <w:tcPr>
            <w:tcW w:w="5490" w:type="dxa"/>
          </w:tcPr>
          <w:p w:rsidR="008C16CE" w:rsidRPr="00886F3D" w:rsidRDefault="008C16CE" w:rsidP="003B35C1">
            <w:pPr>
              <w:jc w:val="both"/>
              <w:rPr>
                <w:lang w:val="uk-UA"/>
              </w:rPr>
            </w:pPr>
            <w:r w:rsidRPr="00886F3D">
              <w:rPr>
                <w:color w:val="222222"/>
                <w:shd w:val="clear" w:color="auto" w:fill="FDFDFD"/>
                <w:lang w:val="uk-UA"/>
              </w:rPr>
              <w:t>Посада</w:t>
            </w:r>
          </w:p>
        </w:tc>
        <w:tc>
          <w:tcPr>
            <w:tcW w:w="3973" w:type="dxa"/>
          </w:tcPr>
          <w:p w:rsidR="008C16CE" w:rsidRPr="00886F3D" w:rsidRDefault="008C16CE" w:rsidP="003B35C1">
            <w:pPr>
              <w:jc w:val="both"/>
              <w:rPr>
                <w:lang w:val="uk-UA"/>
              </w:rPr>
            </w:pPr>
          </w:p>
        </w:tc>
      </w:tr>
      <w:tr w:rsidR="008C16CE" w:rsidRPr="00886F3D" w:rsidTr="003B35C1">
        <w:trPr>
          <w:trHeight w:val="135"/>
        </w:trPr>
        <w:tc>
          <w:tcPr>
            <w:tcW w:w="5490" w:type="dxa"/>
          </w:tcPr>
          <w:p w:rsidR="008C16CE" w:rsidRPr="00886F3D" w:rsidRDefault="008C16CE" w:rsidP="003B35C1">
            <w:pPr>
              <w:jc w:val="both"/>
              <w:rPr>
                <w:lang w:val="uk-UA"/>
              </w:rPr>
            </w:pPr>
            <w:r>
              <w:rPr>
                <w:color w:val="222222"/>
                <w:shd w:val="clear" w:color="auto" w:fill="FDFDFD"/>
                <w:lang w:val="uk-UA"/>
              </w:rPr>
              <w:t>Звання (для вчителів)</w:t>
            </w:r>
          </w:p>
        </w:tc>
        <w:tc>
          <w:tcPr>
            <w:tcW w:w="3973" w:type="dxa"/>
          </w:tcPr>
          <w:p w:rsidR="008C16CE" w:rsidRPr="00886F3D" w:rsidRDefault="008C16CE" w:rsidP="003B35C1">
            <w:pPr>
              <w:jc w:val="both"/>
              <w:rPr>
                <w:lang w:val="uk-UA"/>
              </w:rPr>
            </w:pPr>
          </w:p>
        </w:tc>
      </w:tr>
      <w:tr w:rsidR="008C16CE" w:rsidRPr="00886F3D" w:rsidTr="003B35C1">
        <w:trPr>
          <w:trHeight w:val="130"/>
        </w:trPr>
        <w:tc>
          <w:tcPr>
            <w:tcW w:w="5490" w:type="dxa"/>
          </w:tcPr>
          <w:p w:rsidR="008C16CE" w:rsidRPr="00886F3D" w:rsidRDefault="008C16CE" w:rsidP="003B35C1">
            <w:pPr>
              <w:jc w:val="both"/>
              <w:rPr>
                <w:lang w:val="uk-UA"/>
              </w:rPr>
            </w:pPr>
            <w:r w:rsidRPr="00886F3D">
              <w:rPr>
                <w:color w:val="222222"/>
                <w:shd w:val="clear" w:color="auto" w:fill="FDFDFD"/>
                <w:lang w:val="uk-UA"/>
              </w:rPr>
              <w:t xml:space="preserve">Назва </w:t>
            </w:r>
            <w:r>
              <w:rPr>
                <w:color w:val="222222"/>
                <w:shd w:val="clear" w:color="auto" w:fill="FDFDFD"/>
                <w:lang w:val="uk-UA"/>
              </w:rPr>
              <w:t>статті</w:t>
            </w:r>
          </w:p>
        </w:tc>
        <w:tc>
          <w:tcPr>
            <w:tcW w:w="3973" w:type="dxa"/>
          </w:tcPr>
          <w:p w:rsidR="008C16CE" w:rsidRPr="00886F3D" w:rsidRDefault="008C16CE" w:rsidP="003B35C1">
            <w:pPr>
              <w:jc w:val="both"/>
              <w:rPr>
                <w:lang w:val="uk-UA"/>
              </w:rPr>
            </w:pPr>
          </w:p>
        </w:tc>
      </w:tr>
      <w:tr w:rsidR="008C16CE" w:rsidRPr="00886F3D" w:rsidTr="003B35C1">
        <w:trPr>
          <w:trHeight w:val="130"/>
        </w:trPr>
        <w:tc>
          <w:tcPr>
            <w:tcW w:w="5490" w:type="dxa"/>
          </w:tcPr>
          <w:p w:rsidR="008C16CE" w:rsidRPr="00886F3D" w:rsidRDefault="008C16CE" w:rsidP="003B35C1">
            <w:pPr>
              <w:jc w:val="both"/>
              <w:rPr>
                <w:lang w:val="uk-UA"/>
              </w:rPr>
            </w:pPr>
            <w:r>
              <w:rPr>
                <w:color w:val="222222"/>
                <w:shd w:val="clear" w:color="auto" w:fill="FDFDFD"/>
                <w:lang w:val="uk-UA"/>
              </w:rPr>
              <w:t>Назва розділу (наприклад, хімія, фізика, екологія, біологія та ін.)</w:t>
            </w:r>
          </w:p>
        </w:tc>
        <w:tc>
          <w:tcPr>
            <w:tcW w:w="3973" w:type="dxa"/>
          </w:tcPr>
          <w:p w:rsidR="008C16CE" w:rsidRPr="00886F3D" w:rsidRDefault="008C16CE" w:rsidP="003B35C1">
            <w:pPr>
              <w:jc w:val="both"/>
              <w:rPr>
                <w:lang w:val="uk-UA"/>
              </w:rPr>
            </w:pPr>
          </w:p>
        </w:tc>
      </w:tr>
      <w:tr w:rsidR="008C16CE" w:rsidRPr="00886F3D" w:rsidTr="003B35C1">
        <w:trPr>
          <w:trHeight w:val="130"/>
        </w:trPr>
        <w:tc>
          <w:tcPr>
            <w:tcW w:w="5490" w:type="dxa"/>
          </w:tcPr>
          <w:p w:rsidR="008C16CE" w:rsidRPr="00886F3D" w:rsidRDefault="008C16CE" w:rsidP="003B35C1">
            <w:pPr>
              <w:jc w:val="both"/>
              <w:rPr>
                <w:lang w:val="uk-UA"/>
              </w:rPr>
            </w:pPr>
            <w:r w:rsidRPr="00886F3D">
              <w:rPr>
                <w:color w:val="222222"/>
                <w:shd w:val="clear" w:color="auto" w:fill="FDFDFD"/>
                <w:lang w:val="uk-UA"/>
              </w:rPr>
              <w:t>E-</w:t>
            </w:r>
            <w:proofErr w:type="spellStart"/>
            <w:r w:rsidRPr="00886F3D">
              <w:rPr>
                <w:color w:val="222222"/>
                <w:shd w:val="clear" w:color="auto" w:fill="FDFDFD"/>
                <w:lang w:val="uk-UA"/>
              </w:rPr>
              <w:t>mail</w:t>
            </w:r>
            <w:proofErr w:type="spellEnd"/>
            <w:r w:rsidRPr="00886F3D">
              <w:rPr>
                <w:color w:val="222222"/>
                <w:shd w:val="clear" w:color="auto" w:fill="FDFDFD"/>
                <w:lang w:val="uk-UA"/>
              </w:rPr>
              <w:t xml:space="preserve"> для надсилання </w:t>
            </w:r>
            <w:r>
              <w:rPr>
                <w:color w:val="222222"/>
                <w:shd w:val="clear" w:color="auto" w:fill="FDFDFD"/>
                <w:lang w:val="uk-UA"/>
              </w:rPr>
              <w:t xml:space="preserve">електронного варіанту </w:t>
            </w:r>
            <w:r w:rsidRPr="00886F3D">
              <w:rPr>
                <w:color w:val="222222"/>
                <w:shd w:val="clear" w:color="auto" w:fill="FDFDFD"/>
                <w:lang w:val="uk-UA"/>
              </w:rPr>
              <w:t>збірника</w:t>
            </w:r>
          </w:p>
        </w:tc>
        <w:tc>
          <w:tcPr>
            <w:tcW w:w="3973" w:type="dxa"/>
          </w:tcPr>
          <w:p w:rsidR="008C16CE" w:rsidRPr="00886F3D" w:rsidRDefault="008C16CE" w:rsidP="003B35C1">
            <w:pPr>
              <w:jc w:val="both"/>
              <w:rPr>
                <w:lang w:val="uk-UA"/>
              </w:rPr>
            </w:pPr>
          </w:p>
        </w:tc>
      </w:tr>
      <w:tr w:rsidR="008C16CE" w:rsidRPr="00886F3D" w:rsidTr="003B35C1">
        <w:trPr>
          <w:trHeight w:val="130"/>
        </w:trPr>
        <w:tc>
          <w:tcPr>
            <w:tcW w:w="5490" w:type="dxa"/>
          </w:tcPr>
          <w:p w:rsidR="008C16CE" w:rsidRPr="00886F3D" w:rsidRDefault="008C16CE" w:rsidP="003B35C1">
            <w:pPr>
              <w:jc w:val="both"/>
              <w:rPr>
                <w:color w:val="222222"/>
                <w:shd w:val="clear" w:color="auto" w:fill="FDFDFD"/>
                <w:lang w:val="uk-UA"/>
              </w:rPr>
            </w:pPr>
            <w:r>
              <w:rPr>
                <w:color w:val="222222"/>
                <w:shd w:val="clear" w:color="auto" w:fill="FDFDFD"/>
                <w:lang w:val="uk-UA"/>
              </w:rPr>
              <w:t>Бажана кількість друкованих примірників</w:t>
            </w:r>
          </w:p>
        </w:tc>
        <w:tc>
          <w:tcPr>
            <w:tcW w:w="3973" w:type="dxa"/>
          </w:tcPr>
          <w:p w:rsidR="008C16CE" w:rsidRPr="00886F3D" w:rsidRDefault="008C16CE" w:rsidP="003B35C1">
            <w:pPr>
              <w:jc w:val="both"/>
              <w:rPr>
                <w:lang w:val="uk-UA"/>
              </w:rPr>
            </w:pPr>
          </w:p>
        </w:tc>
      </w:tr>
      <w:tr w:rsidR="008C16CE" w:rsidRPr="00886F3D" w:rsidTr="003B35C1">
        <w:trPr>
          <w:trHeight w:val="130"/>
        </w:trPr>
        <w:tc>
          <w:tcPr>
            <w:tcW w:w="5490" w:type="dxa"/>
          </w:tcPr>
          <w:p w:rsidR="008C16CE" w:rsidRDefault="008C16CE" w:rsidP="003B35C1">
            <w:pPr>
              <w:jc w:val="both"/>
              <w:rPr>
                <w:color w:val="222222"/>
                <w:shd w:val="clear" w:color="auto" w:fill="FDFDFD"/>
                <w:lang w:val="uk-UA"/>
              </w:rPr>
            </w:pPr>
            <w:r>
              <w:rPr>
                <w:color w:val="222222"/>
                <w:shd w:val="clear" w:color="auto" w:fill="FDFDFD"/>
                <w:lang w:val="uk-UA"/>
              </w:rPr>
              <w:t>Дані для надсилання Новою поштою:</w:t>
            </w:r>
          </w:p>
          <w:p w:rsidR="008C16CE" w:rsidRDefault="008C16CE" w:rsidP="003B35C1">
            <w:pPr>
              <w:jc w:val="both"/>
              <w:rPr>
                <w:color w:val="222222"/>
                <w:shd w:val="clear" w:color="auto" w:fill="FDFDFD"/>
                <w:lang w:val="uk-UA"/>
              </w:rPr>
            </w:pPr>
            <w:r>
              <w:rPr>
                <w:color w:val="222222"/>
                <w:shd w:val="clear" w:color="auto" w:fill="FDFDFD"/>
                <w:lang w:val="uk-UA"/>
              </w:rPr>
              <w:t>– п</w:t>
            </w:r>
            <w:r w:rsidRPr="00886F3D">
              <w:rPr>
                <w:color w:val="222222"/>
                <w:shd w:val="clear" w:color="auto" w:fill="FDFDFD"/>
                <w:lang w:val="uk-UA"/>
              </w:rPr>
              <w:t>різвище, ім'я, по батькові одержувача</w:t>
            </w:r>
          </w:p>
          <w:p w:rsidR="008C16CE" w:rsidRDefault="008C16CE" w:rsidP="003B35C1">
            <w:pPr>
              <w:jc w:val="both"/>
              <w:rPr>
                <w:color w:val="222222"/>
                <w:shd w:val="clear" w:color="auto" w:fill="FDFDFD"/>
                <w:lang w:val="uk-UA"/>
              </w:rPr>
            </w:pPr>
            <w:r>
              <w:rPr>
                <w:color w:val="222222"/>
                <w:shd w:val="clear" w:color="auto" w:fill="FDFDFD"/>
                <w:lang w:val="uk-UA"/>
              </w:rPr>
              <w:t>– мобільний телефон</w:t>
            </w:r>
          </w:p>
          <w:p w:rsidR="008C16CE" w:rsidRPr="00886F3D" w:rsidRDefault="008C16CE" w:rsidP="003B35C1">
            <w:pPr>
              <w:jc w:val="both"/>
              <w:rPr>
                <w:lang w:val="uk-UA"/>
              </w:rPr>
            </w:pPr>
            <w:r>
              <w:rPr>
                <w:color w:val="222222"/>
                <w:shd w:val="clear" w:color="auto" w:fill="FDFDFD"/>
                <w:lang w:val="uk-UA"/>
              </w:rPr>
              <w:t>– адреса та номер відділення Нової Пошти</w:t>
            </w:r>
          </w:p>
        </w:tc>
        <w:tc>
          <w:tcPr>
            <w:tcW w:w="3973" w:type="dxa"/>
          </w:tcPr>
          <w:p w:rsidR="008C16CE" w:rsidRPr="00886F3D" w:rsidRDefault="008C16CE" w:rsidP="003B35C1">
            <w:pPr>
              <w:jc w:val="both"/>
              <w:rPr>
                <w:lang w:val="uk-UA"/>
              </w:rPr>
            </w:pPr>
          </w:p>
        </w:tc>
      </w:tr>
      <w:tr w:rsidR="008C16CE" w:rsidRPr="00886F3D" w:rsidTr="003B35C1">
        <w:trPr>
          <w:trHeight w:val="130"/>
        </w:trPr>
        <w:tc>
          <w:tcPr>
            <w:tcW w:w="5490" w:type="dxa"/>
          </w:tcPr>
          <w:p w:rsidR="008C16CE" w:rsidRPr="00886F3D" w:rsidRDefault="008C16CE" w:rsidP="003B35C1">
            <w:pPr>
              <w:jc w:val="both"/>
              <w:rPr>
                <w:lang w:val="uk-UA"/>
              </w:rPr>
            </w:pPr>
            <w:r w:rsidRPr="00886F3D">
              <w:rPr>
                <w:color w:val="222222"/>
                <w:shd w:val="clear" w:color="auto" w:fill="FDFDFD"/>
                <w:lang w:val="uk-UA"/>
              </w:rPr>
              <w:t>Контактний телефон</w:t>
            </w:r>
          </w:p>
        </w:tc>
        <w:tc>
          <w:tcPr>
            <w:tcW w:w="3973" w:type="dxa"/>
          </w:tcPr>
          <w:p w:rsidR="008C16CE" w:rsidRPr="00886F3D" w:rsidRDefault="008C16CE" w:rsidP="003B35C1">
            <w:pPr>
              <w:jc w:val="both"/>
              <w:rPr>
                <w:lang w:val="uk-UA"/>
              </w:rPr>
            </w:pPr>
          </w:p>
        </w:tc>
      </w:tr>
    </w:tbl>
    <w:p w:rsidR="008C16CE" w:rsidRPr="00886F3D" w:rsidRDefault="008C16CE" w:rsidP="008C16CE">
      <w:pPr>
        <w:rPr>
          <w:b/>
          <w:color w:val="222222"/>
          <w:shd w:val="clear" w:color="auto" w:fill="FDFDFD"/>
          <w:lang w:val="uk-UA"/>
        </w:rPr>
      </w:pPr>
    </w:p>
    <w:p w:rsidR="008C16CE" w:rsidRPr="00886F3D" w:rsidRDefault="008C16CE" w:rsidP="008C16CE">
      <w:pPr>
        <w:jc w:val="center"/>
        <w:rPr>
          <w:b/>
          <w:color w:val="222222"/>
          <w:shd w:val="clear" w:color="auto" w:fill="FDFDFD"/>
          <w:lang w:val="uk-UA"/>
        </w:rPr>
      </w:pPr>
      <w:r w:rsidRPr="00886F3D">
        <w:rPr>
          <w:b/>
          <w:color w:val="222222"/>
          <w:shd w:val="clear" w:color="auto" w:fill="FDFDFD"/>
          <w:lang w:val="uk-UA"/>
        </w:rPr>
        <w:t>Вимоги до оформлення</w:t>
      </w:r>
      <w:r>
        <w:rPr>
          <w:b/>
          <w:color w:val="222222"/>
          <w:shd w:val="clear" w:color="auto" w:fill="FDFDFD"/>
          <w:lang w:val="uk-UA"/>
        </w:rPr>
        <w:t xml:space="preserve"> статей:</w:t>
      </w:r>
    </w:p>
    <w:p w:rsidR="008C16CE" w:rsidRPr="00886F3D" w:rsidRDefault="008C16CE" w:rsidP="008C16CE">
      <w:pPr>
        <w:ind w:firstLine="567"/>
        <w:jc w:val="both"/>
        <w:rPr>
          <w:color w:val="222222"/>
          <w:shd w:val="clear" w:color="auto" w:fill="FDFDFD"/>
          <w:lang w:val="uk-UA"/>
        </w:rPr>
      </w:pPr>
      <w:r>
        <w:rPr>
          <w:color w:val="222222"/>
          <w:shd w:val="clear" w:color="auto" w:fill="FDFDFD"/>
          <w:lang w:val="uk-UA"/>
        </w:rPr>
        <w:t>1.</w:t>
      </w:r>
      <w:r w:rsidRPr="00886F3D">
        <w:rPr>
          <w:color w:val="222222"/>
          <w:shd w:val="clear" w:color="auto" w:fill="FDFDFD"/>
          <w:lang w:val="uk-UA"/>
        </w:rPr>
        <w:t xml:space="preserve"> Обсяг </w:t>
      </w:r>
      <w:r>
        <w:rPr>
          <w:color w:val="222222"/>
          <w:shd w:val="clear" w:color="auto" w:fill="FDFDFD"/>
          <w:lang w:val="uk-UA"/>
        </w:rPr>
        <w:t>статті 8–10</w:t>
      </w:r>
      <w:r w:rsidRPr="00886F3D">
        <w:rPr>
          <w:color w:val="222222"/>
          <w:shd w:val="clear" w:color="auto" w:fill="FDFDFD"/>
          <w:lang w:val="uk-UA"/>
        </w:rPr>
        <w:t xml:space="preserve"> сторінок</w:t>
      </w:r>
      <w:r>
        <w:rPr>
          <w:color w:val="222222"/>
          <w:shd w:val="clear" w:color="auto" w:fill="FDFDFD"/>
          <w:lang w:val="uk-UA"/>
        </w:rPr>
        <w:t>, у винятку кількість сторінок може бути збільшена</w:t>
      </w:r>
      <w:r w:rsidRPr="00886F3D">
        <w:rPr>
          <w:color w:val="222222"/>
          <w:shd w:val="clear" w:color="auto" w:fill="FDFDFD"/>
          <w:lang w:val="uk-UA"/>
        </w:rPr>
        <w:t>.</w:t>
      </w:r>
    </w:p>
    <w:p w:rsidR="008C16CE" w:rsidRPr="00886F3D" w:rsidRDefault="008C16CE" w:rsidP="008C16CE">
      <w:pPr>
        <w:ind w:firstLine="567"/>
        <w:jc w:val="both"/>
        <w:rPr>
          <w:color w:val="222222"/>
          <w:shd w:val="clear" w:color="auto" w:fill="FDFDFD"/>
          <w:lang w:val="uk-UA"/>
        </w:rPr>
      </w:pPr>
      <w:r>
        <w:rPr>
          <w:color w:val="222222"/>
          <w:shd w:val="clear" w:color="auto" w:fill="FDFDFD"/>
          <w:lang w:val="uk-UA"/>
        </w:rPr>
        <w:t>2.</w:t>
      </w:r>
      <w:r w:rsidRPr="00886F3D">
        <w:rPr>
          <w:color w:val="222222"/>
          <w:shd w:val="clear" w:color="auto" w:fill="FDFDFD"/>
          <w:lang w:val="uk-UA"/>
        </w:rPr>
        <w:t xml:space="preserve"> Оформлення тексту:</w:t>
      </w:r>
    </w:p>
    <w:p w:rsidR="008C16CE" w:rsidRDefault="008C16CE" w:rsidP="008C16CE">
      <w:pPr>
        <w:ind w:firstLine="567"/>
        <w:jc w:val="both"/>
        <w:rPr>
          <w:color w:val="222222"/>
          <w:shd w:val="clear" w:color="auto" w:fill="FDFDFD"/>
          <w:lang w:val="uk-UA"/>
        </w:rPr>
      </w:pPr>
      <w:r>
        <w:rPr>
          <w:color w:val="222222"/>
          <w:shd w:val="clear" w:color="auto" w:fill="FDFDFD"/>
          <w:lang w:val="uk-UA"/>
        </w:rPr>
        <w:t>– п</w:t>
      </w:r>
      <w:r w:rsidRPr="00886F3D">
        <w:rPr>
          <w:color w:val="222222"/>
          <w:shd w:val="clear" w:color="auto" w:fill="FDFDFD"/>
          <w:lang w:val="uk-UA"/>
        </w:rPr>
        <w:t>оля: верхнє і нижнє по 2 см, ліве – 3 см, праве – 1,5 см</w:t>
      </w:r>
      <w:r>
        <w:rPr>
          <w:color w:val="222222"/>
          <w:shd w:val="clear" w:color="auto" w:fill="FDFDFD"/>
          <w:lang w:val="uk-UA"/>
        </w:rPr>
        <w:t>;</w:t>
      </w:r>
    </w:p>
    <w:p w:rsidR="008C16CE" w:rsidRDefault="008C16CE" w:rsidP="008C16CE">
      <w:pPr>
        <w:ind w:firstLine="567"/>
        <w:jc w:val="both"/>
        <w:rPr>
          <w:color w:val="222222"/>
          <w:shd w:val="clear" w:color="auto" w:fill="FDFDFD"/>
          <w:lang w:val="uk-UA"/>
        </w:rPr>
      </w:pPr>
      <w:r>
        <w:rPr>
          <w:color w:val="222222"/>
          <w:shd w:val="clear" w:color="auto" w:fill="FDFDFD"/>
          <w:lang w:val="uk-UA"/>
        </w:rPr>
        <w:t>– ш</w:t>
      </w:r>
      <w:r w:rsidRPr="00886F3D">
        <w:rPr>
          <w:color w:val="222222"/>
          <w:shd w:val="clear" w:color="auto" w:fill="FDFDFD"/>
          <w:lang w:val="uk-UA"/>
        </w:rPr>
        <w:t xml:space="preserve">рифт – </w:t>
      </w:r>
      <w:proofErr w:type="spellStart"/>
      <w:r w:rsidRPr="00886F3D">
        <w:rPr>
          <w:color w:val="222222"/>
          <w:shd w:val="clear" w:color="auto" w:fill="FDFDFD"/>
          <w:lang w:val="uk-UA"/>
        </w:rPr>
        <w:t>Times</w:t>
      </w:r>
      <w:proofErr w:type="spellEnd"/>
      <w:r w:rsidRPr="00886F3D">
        <w:rPr>
          <w:color w:val="222222"/>
          <w:shd w:val="clear" w:color="auto" w:fill="FDFDFD"/>
          <w:lang w:val="uk-UA"/>
        </w:rPr>
        <w:t xml:space="preserve"> </w:t>
      </w:r>
      <w:proofErr w:type="spellStart"/>
      <w:r w:rsidRPr="00886F3D">
        <w:rPr>
          <w:color w:val="222222"/>
          <w:shd w:val="clear" w:color="auto" w:fill="FDFDFD"/>
          <w:lang w:val="uk-UA"/>
        </w:rPr>
        <w:t>New</w:t>
      </w:r>
      <w:proofErr w:type="spellEnd"/>
      <w:r w:rsidRPr="00886F3D">
        <w:rPr>
          <w:color w:val="222222"/>
          <w:shd w:val="clear" w:color="auto" w:fill="FDFDFD"/>
          <w:lang w:val="uk-UA"/>
        </w:rPr>
        <w:t xml:space="preserve"> </w:t>
      </w:r>
      <w:proofErr w:type="spellStart"/>
      <w:r w:rsidRPr="00886F3D">
        <w:rPr>
          <w:color w:val="222222"/>
          <w:shd w:val="clear" w:color="auto" w:fill="FDFDFD"/>
          <w:lang w:val="uk-UA"/>
        </w:rPr>
        <w:t>Roman</w:t>
      </w:r>
      <w:proofErr w:type="spellEnd"/>
      <w:r w:rsidRPr="00886F3D">
        <w:rPr>
          <w:color w:val="222222"/>
          <w:shd w:val="clear" w:color="auto" w:fill="FDFDFD"/>
          <w:lang w:val="uk-UA"/>
        </w:rPr>
        <w:t xml:space="preserve">, розмір – 14; </w:t>
      </w:r>
    </w:p>
    <w:p w:rsidR="008C16CE" w:rsidRDefault="008C16CE" w:rsidP="008C16CE">
      <w:pPr>
        <w:ind w:firstLine="567"/>
        <w:jc w:val="both"/>
        <w:rPr>
          <w:color w:val="222222"/>
          <w:shd w:val="clear" w:color="auto" w:fill="FDFDFD"/>
          <w:lang w:val="uk-UA"/>
        </w:rPr>
      </w:pPr>
      <w:r>
        <w:rPr>
          <w:color w:val="222222"/>
          <w:shd w:val="clear" w:color="auto" w:fill="FDFDFD"/>
          <w:lang w:val="uk-UA"/>
        </w:rPr>
        <w:t xml:space="preserve">– </w:t>
      </w:r>
      <w:r w:rsidRPr="00886F3D">
        <w:rPr>
          <w:color w:val="222222"/>
          <w:shd w:val="clear" w:color="auto" w:fill="FDFDFD"/>
          <w:lang w:val="uk-UA"/>
        </w:rPr>
        <w:t xml:space="preserve">міжрядковий інтервал – 1; </w:t>
      </w:r>
    </w:p>
    <w:p w:rsidR="008C16CE" w:rsidRDefault="008C16CE" w:rsidP="008C16CE">
      <w:pPr>
        <w:ind w:firstLine="567"/>
        <w:jc w:val="both"/>
        <w:rPr>
          <w:color w:val="222222"/>
          <w:shd w:val="clear" w:color="auto" w:fill="FDFDFD"/>
          <w:lang w:val="uk-UA"/>
        </w:rPr>
      </w:pPr>
      <w:r>
        <w:rPr>
          <w:color w:val="222222"/>
          <w:shd w:val="clear" w:color="auto" w:fill="FDFDFD"/>
          <w:lang w:val="uk-UA"/>
        </w:rPr>
        <w:t xml:space="preserve">– </w:t>
      </w:r>
      <w:r w:rsidRPr="00886F3D">
        <w:rPr>
          <w:color w:val="222222"/>
          <w:shd w:val="clear" w:color="auto" w:fill="FDFDFD"/>
          <w:lang w:val="uk-UA"/>
        </w:rPr>
        <w:t xml:space="preserve">вирівнювання по ширині; </w:t>
      </w:r>
    </w:p>
    <w:p w:rsidR="008C16CE" w:rsidRDefault="008C16CE" w:rsidP="008C16CE">
      <w:pPr>
        <w:ind w:firstLine="567"/>
        <w:jc w:val="both"/>
        <w:rPr>
          <w:color w:val="222222"/>
          <w:shd w:val="clear" w:color="auto" w:fill="FDFDFD"/>
          <w:lang w:val="uk-UA"/>
        </w:rPr>
      </w:pPr>
      <w:r>
        <w:rPr>
          <w:color w:val="222222"/>
          <w:shd w:val="clear" w:color="auto" w:fill="FDFDFD"/>
          <w:lang w:val="uk-UA"/>
        </w:rPr>
        <w:t xml:space="preserve">– </w:t>
      </w:r>
      <w:r w:rsidRPr="00886F3D">
        <w:rPr>
          <w:color w:val="222222"/>
          <w:shd w:val="clear" w:color="auto" w:fill="FDFDFD"/>
          <w:lang w:val="uk-UA"/>
        </w:rPr>
        <w:t xml:space="preserve">абзацний відступ –1 см; </w:t>
      </w:r>
    </w:p>
    <w:p w:rsidR="008C16CE" w:rsidRDefault="008C16CE" w:rsidP="008C16CE">
      <w:pPr>
        <w:ind w:firstLine="567"/>
        <w:jc w:val="both"/>
        <w:rPr>
          <w:color w:val="222222"/>
          <w:shd w:val="clear" w:color="auto" w:fill="FDFDFD"/>
          <w:lang w:val="uk-UA"/>
        </w:rPr>
      </w:pPr>
      <w:r>
        <w:rPr>
          <w:color w:val="222222"/>
          <w:shd w:val="clear" w:color="auto" w:fill="FDFDFD"/>
          <w:lang w:val="uk-UA"/>
        </w:rPr>
        <w:t xml:space="preserve">– </w:t>
      </w:r>
      <w:r w:rsidRPr="00886F3D">
        <w:rPr>
          <w:color w:val="222222"/>
          <w:shd w:val="clear" w:color="auto" w:fill="FDFDFD"/>
          <w:lang w:val="uk-UA"/>
        </w:rPr>
        <w:t xml:space="preserve">орієнтація аркуша – книжкова. </w:t>
      </w:r>
    </w:p>
    <w:p w:rsidR="008C16CE" w:rsidRDefault="008C16CE" w:rsidP="008C16CE">
      <w:pPr>
        <w:ind w:firstLine="567"/>
        <w:jc w:val="both"/>
        <w:rPr>
          <w:color w:val="222222"/>
          <w:shd w:val="clear" w:color="auto" w:fill="FDFDFD"/>
          <w:lang w:val="uk-UA"/>
        </w:rPr>
      </w:pPr>
      <w:r>
        <w:rPr>
          <w:color w:val="222222"/>
          <w:shd w:val="clear" w:color="auto" w:fill="FDFDFD"/>
          <w:lang w:val="uk-UA"/>
        </w:rPr>
        <w:t>3. Текст статті може бути доповнений графіками, рисунками, фотографіями, що наглядно демонструють процес виконання проекту або його результати та впливають на позитивне сприйняття інформації. Графічний матеріал повинен бути чітким, електронний варіант буде містити кольорові рисунки, а друкований чорно-білі.</w:t>
      </w:r>
    </w:p>
    <w:p w:rsidR="008C16CE" w:rsidRPr="00886F3D" w:rsidRDefault="008C16CE" w:rsidP="008C16CE">
      <w:pPr>
        <w:ind w:firstLine="567"/>
        <w:jc w:val="both"/>
        <w:rPr>
          <w:color w:val="222222"/>
          <w:shd w:val="clear" w:color="auto" w:fill="FDFDFD"/>
          <w:lang w:val="uk-UA"/>
        </w:rPr>
      </w:pPr>
      <w:r>
        <w:rPr>
          <w:color w:val="222222"/>
          <w:shd w:val="clear" w:color="auto" w:fill="FDFDFD"/>
          <w:lang w:val="uk-UA"/>
        </w:rPr>
        <w:t xml:space="preserve">4. </w:t>
      </w:r>
      <w:r w:rsidRPr="00886F3D">
        <w:rPr>
          <w:color w:val="222222"/>
          <w:shd w:val="clear" w:color="auto" w:fill="FDFDFD"/>
          <w:lang w:val="uk-UA"/>
        </w:rPr>
        <w:t xml:space="preserve">Формули набираються за допомогою редактора формул Microsoft </w:t>
      </w:r>
      <w:proofErr w:type="spellStart"/>
      <w:r w:rsidRPr="00886F3D">
        <w:rPr>
          <w:color w:val="222222"/>
          <w:shd w:val="clear" w:color="auto" w:fill="FDFDFD"/>
          <w:lang w:val="uk-UA"/>
        </w:rPr>
        <w:t>Equation</w:t>
      </w:r>
      <w:proofErr w:type="spellEnd"/>
      <w:r w:rsidRPr="00886F3D">
        <w:rPr>
          <w:color w:val="222222"/>
          <w:shd w:val="clear" w:color="auto" w:fill="FDFDFD"/>
          <w:lang w:val="uk-UA"/>
        </w:rPr>
        <w:t>.</w:t>
      </w:r>
    </w:p>
    <w:p w:rsidR="008C16CE" w:rsidRDefault="008C16CE" w:rsidP="008C16CE">
      <w:pPr>
        <w:ind w:firstLine="567"/>
        <w:jc w:val="both"/>
        <w:rPr>
          <w:color w:val="222222"/>
          <w:shd w:val="clear" w:color="auto" w:fill="FDFDFD"/>
          <w:lang w:val="uk-UA"/>
        </w:rPr>
      </w:pPr>
      <w:r>
        <w:rPr>
          <w:color w:val="222222"/>
          <w:shd w:val="clear" w:color="auto" w:fill="FDFDFD"/>
          <w:lang w:val="uk-UA"/>
        </w:rPr>
        <w:t>5.</w:t>
      </w:r>
      <w:r w:rsidRPr="00886F3D">
        <w:rPr>
          <w:color w:val="222222"/>
          <w:shd w:val="clear" w:color="auto" w:fill="FDFDFD"/>
          <w:lang w:val="uk-UA"/>
        </w:rPr>
        <w:t xml:space="preserve"> </w:t>
      </w:r>
      <w:r>
        <w:rPr>
          <w:color w:val="222222"/>
          <w:shd w:val="clear" w:color="auto" w:fill="FDFDFD"/>
          <w:lang w:val="uk-UA"/>
        </w:rPr>
        <w:t>Не використовуйте автоматичні переноси (переноси слів не потрібні).</w:t>
      </w:r>
    </w:p>
    <w:p w:rsidR="008C16CE" w:rsidRPr="00886F3D" w:rsidRDefault="008C16CE" w:rsidP="008C16CE">
      <w:pPr>
        <w:ind w:firstLine="567"/>
        <w:jc w:val="both"/>
        <w:rPr>
          <w:color w:val="222222"/>
          <w:shd w:val="clear" w:color="auto" w:fill="FDFDFD"/>
          <w:lang w:val="uk-UA"/>
        </w:rPr>
      </w:pPr>
      <w:r>
        <w:rPr>
          <w:color w:val="222222"/>
          <w:shd w:val="clear" w:color="auto" w:fill="FDFDFD"/>
          <w:lang w:val="uk-UA"/>
        </w:rPr>
        <w:t xml:space="preserve">6. Список літератури надають вкінці статті, оформлений відповідним чином. </w:t>
      </w:r>
      <w:r w:rsidRPr="00886F3D">
        <w:rPr>
          <w:color w:val="222222"/>
          <w:shd w:val="clear" w:color="auto" w:fill="FDFDFD"/>
          <w:lang w:val="uk-UA"/>
        </w:rPr>
        <w:t xml:space="preserve">Посилання в тексті на відповідне джерело зі списку літератури оформлюються в квадратних дужках, наприклад: [2]. </w:t>
      </w:r>
    </w:p>
    <w:p w:rsidR="008C16CE" w:rsidRPr="00886F3D" w:rsidRDefault="008C16CE" w:rsidP="008C16CE">
      <w:pPr>
        <w:jc w:val="both"/>
        <w:rPr>
          <w:color w:val="222222"/>
          <w:shd w:val="clear" w:color="auto" w:fill="FDFDFD"/>
          <w:lang w:val="uk-UA"/>
        </w:rPr>
      </w:pPr>
    </w:p>
    <w:p w:rsidR="008C16CE" w:rsidRPr="00886F3D" w:rsidRDefault="008C16CE" w:rsidP="008C16CE">
      <w:pPr>
        <w:ind w:firstLine="567"/>
        <w:rPr>
          <w:color w:val="222222"/>
          <w:shd w:val="clear" w:color="auto" w:fill="FDFDFD"/>
          <w:lang w:val="uk-UA"/>
        </w:rPr>
      </w:pPr>
    </w:p>
    <w:p w:rsidR="008C16CE" w:rsidRPr="00886F3D" w:rsidRDefault="008C16CE" w:rsidP="008C16CE">
      <w:pPr>
        <w:jc w:val="center"/>
        <w:rPr>
          <w:b/>
          <w:color w:val="222222"/>
          <w:shd w:val="clear" w:color="auto" w:fill="FDFDFD"/>
          <w:lang w:val="uk-UA"/>
        </w:rPr>
      </w:pPr>
      <w:r w:rsidRPr="00886F3D">
        <w:rPr>
          <w:b/>
          <w:color w:val="222222"/>
          <w:shd w:val="clear" w:color="auto" w:fill="FDFDFD"/>
          <w:lang w:val="uk-UA"/>
        </w:rPr>
        <w:t>Розгляд і терміни публікації матеріалів</w:t>
      </w:r>
      <w:r>
        <w:rPr>
          <w:b/>
          <w:color w:val="222222"/>
          <w:shd w:val="clear" w:color="auto" w:fill="FDFDFD"/>
          <w:lang w:val="uk-UA"/>
        </w:rPr>
        <w:t>:</w:t>
      </w:r>
    </w:p>
    <w:p w:rsidR="008C16CE" w:rsidRPr="00886F3D" w:rsidRDefault="008C16CE" w:rsidP="008C16CE">
      <w:pPr>
        <w:ind w:firstLine="567"/>
        <w:jc w:val="both"/>
        <w:rPr>
          <w:color w:val="222222"/>
          <w:shd w:val="clear" w:color="auto" w:fill="FDFDFD"/>
          <w:lang w:val="uk-UA"/>
        </w:rPr>
      </w:pPr>
      <w:r w:rsidRPr="00886F3D">
        <w:rPr>
          <w:color w:val="222222"/>
          <w:shd w:val="clear" w:color="auto" w:fill="FDFDFD"/>
          <w:lang w:val="uk-UA"/>
        </w:rPr>
        <w:t xml:space="preserve">Термін приймання </w:t>
      </w:r>
      <w:r>
        <w:rPr>
          <w:color w:val="222222"/>
          <w:shd w:val="clear" w:color="auto" w:fill="FDFDFD"/>
          <w:lang w:val="uk-UA"/>
        </w:rPr>
        <w:t>статей</w:t>
      </w:r>
      <w:r w:rsidRPr="00886F3D">
        <w:rPr>
          <w:color w:val="222222"/>
          <w:shd w:val="clear" w:color="auto" w:fill="FDFDFD"/>
          <w:lang w:val="uk-UA"/>
        </w:rPr>
        <w:t xml:space="preserve"> – до </w:t>
      </w:r>
      <w:r>
        <w:rPr>
          <w:color w:val="222222"/>
          <w:shd w:val="clear" w:color="auto" w:fill="FDFDFD"/>
          <w:lang w:val="uk-UA"/>
        </w:rPr>
        <w:t>1 вересня 2015 р.</w:t>
      </w:r>
      <w:r w:rsidRPr="00886F3D">
        <w:rPr>
          <w:color w:val="222222"/>
          <w:shd w:val="clear" w:color="auto" w:fill="FDFDFD"/>
          <w:lang w:val="uk-UA"/>
        </w:rPr>
        <w:t xml:space="preserve"> включно.</w:t>
      </w:r>
    </w:p>
    <w:p w:rsidR="008C16CE" w:rsidRPr="00886F3D" w:rsidRDefault="008C16CE" w:rsidP="008C16CE">
      <w:pPr>
        <w:ind w:firstLine="567"/>
        <w:jc w:val="both"/>
        <w:rPr>
          <w:color w:val="222222"/>
          <w:shd w:val="clear" w:color="auto" w:fill="FDFDFD"/>
          <w:lang w:val="uk-UA"/>
        </w:rPr>
      </w:pPr>
      <w:r w:rsidRPr="00886F3D">
        <w:rPr>
          <w:color w:val="222222"/>
          <w:shd w:val="clear" w:color="auto" w:fill="FDFDFD"/>
          <w:lang w:val="uk-UA"/>
        </w:rPr>
        <w:t xml:space="preserve">Про отриманні </w:t>
      </w:r>
      <w:r>
        <w:rPr>
          <w:color w:val="222222"/>
          <w:shd w:val="clear" w:color="auto" w:fill="FDFDFD"/>
          <w:lang w:val="uk-UA"/>
        </w:rPr>
        <w:t xml:space="preserve">статті </w:t>
      </w:r>
      <w:r w:rsidRPr="00886F3D">
        <w:rPr>
          <w:color w:val="222222"/>
          <w:shd w:val="clear" w:color="auto" w:fill="FDFDFD"/>
          <w:lang w:val="uk-UA"/>
        </w:rPr>
        <w:t>редакція повідомляє автора протягом 3 робочих днів після отримання заявки і роботи.</w:t>
      </w:r>
    </w:p>
    <w:p w:rsidR="008C16CE" w:rsidRDefault="008C16CE" w:rsidP="008C16CE">
      <w:pPr>
        <w:ind w:firstLine="567"/>
        <w:jc w:val="both"/>
        <w:rPr>
          <w:color w:val="222222"/>
          <w:shd w:val="clear" w:color="auto" w:fill="FDFDFD"/>
          <w:lang w:val="uk-UA"/>
        </w:rPr>
      </w:pPr>
      <w:r w:rsidRPr="00886F3D">
        <w:rPr>
          <w:color w:val="222222"/>
          <w:shd w:val="clear" w:color="auto" w:fill="FDFDFD"/>
          <w:lang w:val="uk-UA"/>
        </w:rPr>
        <w:lastRenderedPageBreak/>
        <w:t xml:space="preserve">Після проведення рецензування матеріалів, узгодження різних питань з автором (при необхідності) редакція повідомляє автору рішення про можливість опублікування </w:t>
      </w:r>
      <w:r>
        <w:rPr>
          <w:color w:val="222222"/>
          <w:shd w:val="clear" w:color="auto" w:fill="FDFDFD"/>
          <w:lang w:val="uk-UA"/>
        </w:rPr>
        <w:t>статті і можливість оплаті друкованих екземплярів збірника.</w:t>
      </w:r>
    </w:p>
    <w:p w:rsidR="008C16CE" w:rsidRPr="00886F3D" w:rsidRDefault="008C16CE" w:rsidP="008C16CE">
      <w:pPr>
        <w:ind w:firstLine="567"/>
        <w:jc w:val="both"/>
        <w:rPr>
          <w:color w:val="222222"/>
          <w:shd w:val="clear" w:color="auto" w:fill="FDFDFD"/>
          <w:lang w:val="uk-UA"/>
        </w:rPr>
      </w:pPr>
      <w:r>
        <w:rPr>
          <w:color w:val="222222"/>
          <w:shd w:val="clear" w:color="auto" w:fill="FDFDFD"/>
          <w:lang w:val="uk-UA"/>
        </w:rPr>
        <w:t>Електронний та друкований збірники будуть надіслані до 15 грудня 2015 року.</w:t>
      </w:r>
    </w:p>
    <w:p w:rsidR="008C16CE" w:rsidRPr="00886F3D" w:rsidRDefault="008C16CE" w:rsidP="008C16CE">
      <w:pPr>
        <w:rPr>
          <w:color w:val="222222"/>
          <w:shd w:val="clear" w:color="auto" w:fill="FDFDFD"/>
          <w:lang w:val="uk-UA"/>
        </w:rPr>
      </w:pPr>
    </w:p>
    <w:p w:rsidR="008C16CE" w:rsidRPr="00886F3D" w:rsidRDefault="008C16CE" w:rsidP="008C16CE">
      <w:pPr>
        <w:jc w:val="center"/>
        <w:rPr>
          <w:color w:val="222222"/>
          <w:shd w:val="clear" w:color="auto" w:fill="FDFDFD"/>
          <w:lang w:val="uk-UA"/>
        </w:rPr>
      </w:pPr>
      <w:r w:rsidRPr="00886F3D">
        <w:rPr>
          <w:b/>
          <w:color w:val="222222"/>
          <w:shd w:val="clear" w:color="auto" w:fill="FDFDFD"/>
          <w:lang w:val="uk-UA"/>
        </w:rPr>
        <w:t>Контакт</w:t>
      </w:r>
      <w:r>
        <w:rPr>
          <w:b/>
          <w:color w:val="222222"/>
          <w:shd w:val="clear" w:color="auto" w:fill="FDFDFD"/>
          <w:lang w:val="uk-UA"/>
        </w:rPr>
        <w:t>и:</w:t>
      </w:r>
    </w:p>
    <w:p w:rsidR="008C16CE" w:rsidRPr="00886F3D" w:rsidRDefault="008C16CE" w:rsidP="008C16CE">
      <w:pPr>
        <w:ind w:firstLine="567"/>
        <w:rPr>
          <w:color w:val="222222"/>
          <w:shd w:val="clear" w:color="auto" w:fill="FDFDFD"/>
          <w:lang w:val="uk-UA"/>
        </w:rPr>
      </w:pPr>
      <w:r>
        <w:rPr>
          <w:color w:val="222222"/>
          <w:shd w:val="clear" w:color="auto" w:fill="FDFDFD"/>
          <w:lang w:val="uk-UA"/>
        </w:rPr>
        <w:t xml:space="preserve">м. </w:t>
      </w:r>
      <w:r w:rsidRPr="00886F3D">
        <w:rPr>
          <w:color w:val="222222"/>
          <w:shd w:val="clear" w:color="auto" w:fill="FDFDFD"/>
          <w:lang w:val="uk-UA"/>
        </w:rPr>
        <w:t xml:space="preserve">Дніпропетровськ, пр. Гагаріна 8, </w:t>
      </w:r>
      <w:proofErr w:type="spellStart"/>
      <w:r w:rsidRPr="00886F3D">
        <w:rPr>
          <w:color w:val="222222"/>
          <w:shd w:val="clear" w:color="auto" w:fill="FDFDFD"/>
          <w:lang w:val="uk-UA"/>
        </w:rPr>
        <w:t>кімн</w:t>
      </w:r>
      <w:proofErr w:type="spellEnd"/>
      <w:r w:rsidRPr="00886F3D">
        <w:rPr>
          <w:color w:val="222222"/>
          <w:shd w:val="clear" w:color="auto" w:fill="FDFDFD"/>
          <w:lang w:val="uk-UA"/>
        </w:rPr>
        <w:t>. 25</w:t>
      </w:r>
      <w:r>
        <w:rPr>
          <w:color w:val="222222"/>
          <w:shd w:val="clear" w:color="auto" w:fill="FDFDFD"/>
          <w:lang w:val="uk-UA"/>
        </w:rPr>
        <w:t xml:space="preserve"> (головний корпус ДВНЗ УДХТУ)</w:t>
      </w:r>
    </w:p>
    <w:p w:rsidR="008C16CE" w:rsidRPr="00886F3D" w:rsidRDefault="008C16CE" w:rsidP="008C16CE">
      <w:pPr>
        <w:ind w:firstLine="567"/>
        <w:rPr>
          <w:color w:val="222222"/>
          <w:shd w:val="clear" w:color="auto" w:fill="FDFDFD"/>
          <w:lang w:val="uk-UA"/>
        </w:rPr>
      </w:pPr>
      <w:r w:rsidRPr="00886F3D">
        <w:rPr>
          <w:color w:val="222222"/>
          <w:shd w:val="clear" w:color="auto" w:fill="FDFDFD"/>
          <w:lang w:val="uk-UA"/>
        </w:rPr>
        <w:t>Тел.: +</w:t>
      </w:r>
      <w:r w:rsidRPr="00F54104">
        <w:rPr>
          <w:color w:val="222222"/>
          <w:shd w:val="clear" w:color="auto" w:fill="FDFDFD"/>
          <w:lang w:val="uk-UA"/>
        </w:rPr>
        <w:t>380667751286</w:t>
      </w:r>
      <w:r>
        <w:rPr>
          <w:color w:val="222222"/>
          <w:shd w:val="clear" w:color="auto" w:fill="FDFDFD"/>
          <w:lang w:val="uk-UA"/>
        </w:rPr>
        <w:t xml:space="preserve"> – Василенко Інна Анатоліївна</w:t>
      </w:r>
    </w:p>
    <w:p w:rsidR="008C16CE" w:rsidRPr="00F54104" w:rsidRDefault="008C16CE" w:rsidP="008C16CE">
      <w:pPr>
        <w:ind w:firstLine="567"/>
        <w:rPr>
          <w:color w:val="222222"/>
          <w:shd w:val="clear" w:color="auto" w:fill="FDFDFD"/>
          <w:lang w:val="en-US"/>
        </w:rPr>
      </w:pPr>
      <w:r w:rsidRPr="00886F3D">
        <w:rPr>
          <w:color w:val="222222"/>
          <w:shd w:val="clear" w:color="auto" w:fill="FDFDFD"/>
          <w:lang w:val="uk-UA"/>
        </w:rPr>
        <w:t>E-</w:t>
      </w:r>
      <w:proofErr w:type="spellStart"/>
      <w:r w:rsidRPr="00886F3D">
        <w:rPr>
          <w:color w:val="222222"/>
          <w:shd w:val="clear" w:color="auto" w:fill="FDFDFD"/>
          <w:lang w:val="uk-UA"/>
        </w:rPr>
        <w:t>mail</w:t>
      </w:r>
      <w:proofErr w:type="spellEnd"/>
      <w:r w:rsidRPr="00886F3D">
        <w:rPr>
          <w:color w:val="222222"/>
          <w:shd w:val="clear" w:color="auto" w:fill="FDFDFD"/>
          <w:lang w:val="uk-UA"/>
        </w:rPr>
        <w:t xml:space="preserve">: </w:t>
      </w:r>
      <w:r>
        <w:rPr>
          <w:color w:val="000000"/>
          <w:u w:val="single"/>
          <w:shd w:val="clear" w:color="auto" w:fill="FFFFFF"/>
          <w:lang w:val="en-US"/>
        </w:rPr>
        <w:t>Inn</w:t>
      </w:r>
      <w:r>
        <w:rPr>
          <w:color w:val="000000"/>
          <w:u w:val="single"/>
          <w:shd w:val="clear" w:color="auto" w:fill="FFFFFF"/>
          <w:lang w:val="uk-UA"/>
        </w:rPr>
        <w:t>а</w:t>
      </w:r>
      <w:r>
        <w:rPr>
          <w:color w:val="000000"/>
          <w:u w:val="single"/>
          <w:shd w:val="clear" w:color="auto" w:fill="FFFFFF"/>
          <w:lang w:val="en-US"/>
        </w:rPr>
        <w:t>V@i.ua</w:t>
      </w:r>
    </w:p>
    <w:p w:rsidR="008C16CE" w:rsidRPr="00886F3D" w:rsidRDefault="008C16CE" w:rsidP="008C16CE">
      <w:pPr>
        <w:ind w:firstLine="567"/>
        <w:rPr>
          <w:color w:val="222222"/>
          <w:shd w:val="clear" w:color="auto" w:fill="FDFDFD"/>
          <w:lang w:val="uk-UA"/>
        </w:rPr>
      </w:pPr>
      <w:r w:rsidRPr="00886F3D">
        <w:rPr>
          <w:color w:val="222222"/>
          <w:shd w:val="clear" w:color="auto" w:fill="FDFDFD"/>
          <w:lang w:val="uk-UA"/>
        </w:rPr>
        <w:t xml:space="preserve">Сайт: </w:t>
      </w:r>
      <w:hyperlink r:id="rId6" w:history="1">
        <w:r w:rsidRPr="00921144">
          <w:rPr>
            <w:rStyle w:val="a5"/>
            <w:shd w:val="clear" w:color="auto" w:fill="FDFDFD"/>
            <w:lang w:val="uk-UA"/>
          </w:rPr>
          <w:t>www.</w:t>
        </w:r>
        <w:r w:rsidRPr="00921144">
          <w:rPr>
            <w:rStyle w:val="a5"/>
            <w:shd w:val="clear" w:color="auto" w:fill="FDFDFD"/>
            <w:lang w:val="en-US"/>
          </w:rPr>
          <w:t>globalnauka.com</w:t>
        </w:r>
      </w:hyperlink>
    </w:p>
    <w:p w:rsidR="008C16CE" w:rsidRPr="00F54104" w:rsidRDefault="008C16CE" w:rsidP="008C16CE">
      <w:pPr>
        <w:ind w:firstLine="567"/>
        <w:jc w:val="both"/>
        <w:rPr>
          <w:color w:val="222222"/>
          <w:shd w:val="clear" w:color="auto" w:fill="FDFDFD"/>
          <w:lang w:val="uk-UA"/>
        </w:rPr>
      </w:pPr>
      <w:r>
        <w:rPr>
          <w:color w:val="222222"/>
          <w:shd w:val="clear" w:color="auto" w:fill="FDFDFD"/>
          <w:lang w:val="uk-UA"/>
        </w:rPr>
        <w:t>Якщо у вас є пропозиції щодо термінів видання, періодичності та оформлення збірника, просимо надсилати їх на адресу електронної пошти.</w:t>
      </w:r>
    </w:p>
    <w:p w:rsidR="008C16CE" w:rsidRPr="00886F3D" w:rsidRDefault="008C16CE" w:rsidP="008C16CE">
      <w:pPr>
        <w:ind w:firstLine="567"/>
        <w:rPr>
          <w:color w:val="222222"/>
          <w:shd w:val="clear" w:color="auto" w:fill="FDFDFD"/>
          <w:lang w:val="uk-UA"/>
        </w:rPr>
      </w:pPr>
    </w:p>
    <w:p w:rsidR="008C16CE" w:rsidRPr="00886F3D" w:rsidRDefault="008C16CE" w:rsidP="008C16CE">
      <w:pPr>
        <w:ind w:firstLine="567"/>
        <w:rPr>
          <w:color w:val="222222"/>
          <w:shd w:val="clear" w:color="auto" w:fill="FDFDFD"/>
          <w:lang w:val="uk-UA"/>
        </w:rPr>
      </w:pPr>
    </w:p>
    <w:p w:rsidR="008C16CE" w:rsidRPr="00886F3D" w:rsidRDefault="008C16CE" w:rsidP="008C16CE">
      <w:pPr>
        <w:ind w:firstLine="567"/>
        <w:rPr>
          <w:color w:val="222222"/>
          <w:shd w:val="clear" w:color="auto" w:fill="FDFDFD"/>
          <w:lang w:val="uk-UA"/>
        </w:rPr>
      </w:pPr>
    </w:p>
    <w:p w:rsidR="008C16CE" w:rsidRPr="000B586C" w:rsidRDefault="008C16CE" w:rsidP="000B586C">
      <w:pPr>
        <w:spacing w:after="0"/>
        <w:rPr>
          <w:lang w:val="uk-UA"/>
        </w:rPr>
      </w:pPr>
    </w:p>
    <w:sectPr w:rsidR="008C16CE" w:rsidRPr="000B586C" w:rsidSect="00E519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586C"/>
    <w:rsid w:val="000B586C"/>
    <w:rsid w:val="005A2CA1"/>
    <w:rsid w:val="008C16CE"/>
    <w:rsid w:val="00D972B3"/>
    <w:rsid w:val="00E005FD"/>
    <w:rsid w:val="00E51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9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C16CE"/>
    <w:pPr>
      <w:spacing w:after="0" w:line="240" w:lineRule="auto"/>
      <w:jc w:val="both"/>
    </w:pPr>
    <w:rPr>
      <w:rFonts w:eastAsia="SimSun"/>
      <w:szCs w:val="20"/>
      <w:lang w:eastAsia="ar-SA"/>
    </w:rPr>
  </w:style>
  <w:style w:type="character" w:customStyle="1" w:styleId="a4">
    <w:name w:val="Основной текст Знак"/>
    <w:basedOn w:val="a0"/>
    <w:link w:val="a3"/>
    <w:rsid w:val="008C16CE"/>
    <w:rPr>
      <w:rFonts w:eastAsia="SimSun"/>
      <w:szCs w:val="20"/>
      <w:lang w:eastAsia="ar-SA"/>
    </w:rPr>
  </w:style>
  <w:style w:type="character" w:styleId="a5">
    <w:name w:val="Hyperlink"/>
    <w:uiPriority w:val="99"/>
    <w:unhideWhenUsed/>
    <w:rsid w:val="008C16CE"/>
    <w:rPr>
      <w:color w:val="0000FF"/>
      <w:u w:val="single"/>
    </w:rPr>
  </w:style>
  <w:style w:type="paragraph" w:styleId="a6">
    <w:name w:val="Balloon Text"/>
    <w:basedOn w:val="a"/>
    <w:link w:val="a7"/>
    <w:uiPriority w:val="99"/>
    <w:semiHidden/>
    <w:unhideWhenUsed/>
    <w:rsid w:val="008C16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16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obalnauka.com" TargetMode="External"/><Relationship Id="rId5" Type="http://schemas.openxmlformats.org/officeDocument/2006/relationships/hyperlink" Target="http://www.globalnauka.co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860</Words>
  <Characters>4902</Characters>
  <Application>Microsoft Office Word</Application>
  <DocSecurity>0</DocSecurity>
  <Lines>40</Lines>
  <Paragraphs>11</Paragraphs>
  <ScaleCrop>false</ScaleCrop>
  <Company>RePack by SPecialiST</Company>
  <LinksUpToDate>false</LinksUpToDate>
  <CharactersWithSpaces>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2015-05-21T11:07:00Z</dcterms:created>
  <dcterms:modified xsi:type="dcterms:W3CDTF">2015-05-21T11:14:00Z</dcterms:modified>
</cp:coreProperties>
</file>